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C7D" w:rsidRPr="009007A1" w:rsidRDefault="00AA1C7D" w:rsidP="00AA1C7D">
      <w:pPr>
        <w:jc w:val="center"/>
        <w:rPr>
          <w:b/>
          <w:spacing w:val="20"/>
          <w:sz w:val="32"/>
          <w:szCs w:val="32"/>
          <w:u w:val="single"/>
        </w:rPr>
      </w:pPr>
      <w:r w:rsidRPr="009007A1">
        <w:rPr>
          <w:b/>
          <w:noProof/>
          <w:spacing w:val="20"/>
          <w:sz w:val="32"/>
          <w:szCs w:val="32"/>
          <w:u w:val="single"/>
        </w:rPr>
        <w:t>ELŐTERJESZTÉS</w:t>
      </w:r>
    </w:p>
    <w:p w:rsidR="00AA1C7D" w:rsidRPr="009007A1" w:rsidRDefault="00AA1C7D" w:rsidP="00AA1C7D">
      <w:pPr>
        <w:jc w:val="center"/>
      </w:pPr>
    </w:p>
    <w:p w:rsidR="00AA1C7D" w:rsidRPr="009007A1" w:rsidRDefault="00AA1C7D" w:rsidP="00AA1C7D">
      <w:pPr>
        <w:jc w:val="center"/>
        <w:rPr>
          <w:b/>
        </w:rPr>
      </w:pPr>
      <w:r w:rsidRPr="009007A1">
        <w:rPr>
          <w:b/>
        </w:rPr>
        <w:t xml:space="preserve">Tiszavasvári Város Önkormányzata </w:t>
      </w:r>
    </w:p>
    <w:p w:rsidR="00AA1C7D" w:rsidRPr="009007A1" w:rsidRDefault="00AA1C7D" w:rsidP="00AA1C7D">
      <w:pPr>
        <w:jc w:val="center"/>
        <w:rPr>
          <w:b/>
        </w:rPr>
      </w:pPr>
      <w:r w:rsidRPr="009007A1">
        <w:rPr>
          <w:b/>
        </w:rPr>
        <w:t>Képviselő-testületének</w:t>
      </w:r>
    </w:p>
    <w:p w:rsidR="00AA1C7D" w:rsidRPr="009007A1" w:rsidRDefault="00AA1C7D" w:rsidP="00AA1C7D">
      <w:pPr>
        <w:jc w:val="center"/>
        <w:rPr>
          <w:b/>
        </w:rPr>
      </w:pPr>
      <w:r w:rsidRPr="009007A1">
        <w:rPr>
          <w:b/>
        </w:rPr>
        <w:t xml:space="preserve">2025. augusztus 28-án tartandó </w:t>
      </w:r>
    </w:p>
    <w:p w:rsidR="00AA1C7D" w:rsidRPr="009007A1" w:rsidRDefault="00AA1C7D" w:rsidP="00AA1C7D">
      <w:pPr>
        <w:jc w:val="center"/>
        <w:rPr>
          <w:b/>
        </w:rPr>
      </w:pPr>
      <w:proofErr w:type="gramStart"/>
      <w:r w:rsidRPr="009007A1">
        <w:rPr>
          <w:b/>
        </w:rPr>
        <w:t>rendkívüli</w:t>
      </w:r>
      <w:proofErr w:type="gramEnd"/>
      <w:r w:rsidRPr="009007A1">
        <w:rPr>
          <w:b/>
        </w:rPr>
        <w:t xml:space="preserve"> testületi ülésére     </w:t>
      </w:r>
    </w:p>
    <w:p w:rsidR="00AA1C7D" w:rsidRPr="009007A1" w:rsidRDefault="00AA1C7D" w:rsidP="00AA1C7D"/>
    <w:p w:rsidR="00AA1C7D" w:rsidRPr="009007A1" w:rsidRDefault="00AA1C7D" w:rsidP="00AA1C7D">
      <w:pPr>
        <w:ind w:left="2880" w:hanging="2880"/>
        <w:jc w:val="both"/>
        <w:rPr>
          <w:b/>
        </w:rPr>
      </w:pPr>
      <w:r w:rsidRPr="009007A1">
        <w:rPr>
          <w:u w:val="single"/>
        </w:rPr>
        <w:t>Az előterjesztés tárgya:</w:t>
      </w:r>
      <w:r w:rsidRPr="009007A1">
        <w:tab/>
      </w:r>
      <w:r w:rsidRPr="009007A1">
        <w:rPr>
          <w:b/>
        </w:rPr>
        <w:t>A Nyíregyházi Tankerületi Központtal kötött vagyonkezelési szerződés módosítása</w:t>
      </w:r>
    </w:p>
    <w:p w:rsidR="00AA1C7D" w:rsidRPr="009007A1" w:rsidRDefault="00AA1C7D" w:rsidP="00AA1C7D">
      <w:pPr>
        <w:ind w:left="2880" w:hanging="2880"/>
        <w:jc w:val="both"/>
        <w:rPr>
          <w:b/>
          <w:bCs/>
        </w:rPr>
      </w:pPr>
    </w:p>
    <w:p w:rsidR="00AA1C7D" w:rsidRPr="009007A1" w:rsidRDefault="00AA1C7D" w:rsidP="00AA1C7D">
      <w:pPr>
        <w:ind w:left="2880" w:hanging="2880"/>
        <w:jc w:val="both"/>
        <w:rPr>
          <w:u w:val="single"/>
        </w:rPr>
      </w:pPr>
      <w:r w:rsidRPr="009007A1">
        <w:rPr>
          <w:u w:val="single"/>
        </w:rPr>
        <w:t>Melléklet:</w:t>
      </w:r>
      <w:r w:rsidRPr="009007A1">
        <w:tab/>
      </w:r>
    </w:p>
    <w:p w:rsidR="00AA1C7D" w:rsidRPr="009007A1" w:rsidRDefault="00AA1C7D" w:rsidP="00AA1C7D">
      <w:pPr>
        <w:jc w:val="center"/>
      </w:pPr>
    </w:p>
    <w:p w:rsidR="00AA1C7D" w:rsidRPr="009007A1" w:rsidRDefault="00AA1C7D" w:rsidP="00AA1C7D">
      <w:pPr>
        <w:ind w:left="2880" w:hanging="2880"/>
        <w:jc w:val="both"/>
      </w:pPr>
      <w:r w:rsidRPr="009007A1">
        <w:rPr>
          <w:u w:val="single"/>
        </w:rPr>
        <w:t>Az előterjesztés előadója:</w:t>
      </w:r>
      <w:r w:rsidRPr="009007A1">
        <w:tab/>
        <w:t>Balázsi Csilla polgármester</w:t>
      </w:r>
    </w:p>
    <w:p w:rsidR="00AA1C7D" w:rsidRPr="009007A1" w:rsidRDefault="00AA1C7D" w:rsidP="00AA1C7D"/>
    <w:p w:rsidR="00AA1C7D" w:rsidRPr="009007A1" w:rsidRDefault="00AA1C7D" w:rsidP="00AA1C7D">
      <w:pPr>
        <w:ind w:left="2880" w:hanging="2880"/>
      </w:pPr>
      <w:r w:rsidRPr="009007A1">
        <w:rPr>
          <w:u w:val="single"/>
        </w:rPr>
        <w:t>Az előterjesztés témafelelőse:</w:t>
      </w:r>
      <w:r w:rsidRPr="009007A1">
        <w:tab/>
        <w:t xml:space="preserve"> Gazdagné dr. Tóth Marianna osztályvezető</w:t>
      </w:r>
    </w:p>
    <w:p w:rsidR="00AA1C7D" w:rsidRPr="009007A1" w:rsidRDefault="00AA1C7D" w:rsidP="00AA1C7D">
      <w:pPr>
        <w:ind w:left="2880" w:hanging="2880"/>
        <w:rPr>
          <w:u w:val="single"/>
        </w:rPr>
      </w:pPr>
    </w:p>
    <w:p w:rsidR="00AA1C7D" w:rsidRPr="009007A1" w:rsidRDefault="00AA1C7D" w:rsidP="00AA1C7D">
      <w:pPr>
        <w:ind w:left="2880" w:hanging="2880"/>
      </w:pPr>
      <w:r w:rsidRPr="009007A1">
        <w:rPr>
          <w:u w:val="single"/>
        </w:rPr>
        <w:t>Az előterjesztés ügyiratszáma:</w:t>
      </w:r>
      <w:r w:rsidRPr="009007A1">
        <w:t xml:space="preserve"> TPH/</w:t>
      </w:r>
      <w:r w:rsidR="00A277CE" w:rsidRPr="009007A1">
        <w:t>12155-</w:t>
      </w:r>
      <w:r w:rsidRPr="009007A1">
        <w:t>…/202</w:t>
      </w:r>
      <w:r w:rsidR="00A277CE" w:rsidRPr="009007A1">
        <w:t>5</w:t>
      </w:r>
      <w:r w:rsidRPr="009007A1">
        <w:t>.</w:t>
      </w:r>
    </w:p>
    <w:p w:rsidR="00AA1C7D" w:rsidRPr="009007A1" w:rsidRDefault="00AA1C7D" w:rsidP="00AA1C7D">
      <w:pPr>
        <w:rPr>
          <w:u w:val="single"/>
        </w:rPr>
      </w:pPr>
    </w:p>
    <w:p w:rsidR="00AA1C7D" w:rsidRPr="009007A1" w:rsidRDefault="00AA1C7D" w:rsidP="00AA1C7D">
      <w:pPr>
        <w:rPr>
          <w:u w:val="single"/>
        </w:rPr>
      </w:pPr>
    </w:p>
    <w:p w:rsidR="00AA1C7D" w:rsidRPr="009007A1" w:rsidRDefault="00AA1C7D" w:rsidP="00AA1C7D">
      <w:pPr>
        <w:rPr>
          <w:u w:val="single"/>
        </w:rPr>
      </w:pPr>
      <w:r w:rsidRPr="009007A1">
        <w:rPr>
          <w:u w:val="single"/>
        </w:rPr>
        <w:t>Az előterjesztést véleményező bizottságok a hatáskör megjelölésével:</w:t>
      </w:r>
    </w:p>
    <w:p w:rsidR="00AA1C7D" w:rsidRPr="009007A1" w:rsidRDefault="00AA1C7D" w:rsidP="00AA1C7D">
      <w:pPr>
        <w:rPr>
          <w:u w:val="single"/>
        </w:rPr>
      </w:pPr>
    </w:p>
    <w:p w:rsidR="00AA1C7D" w:rsidRPr="009007A1" w:rsidRDefault="00A277CE" w:rsidP="006A1DCA">
      <w:pPr>
        <w:jc w:val="both"/>
      </w:pPr>
      <w:r w:rsidRPr="009007A1">
        <w:t>A rendkívüli ülésen tárgyalandó előterjesztéseket a bizottságoknak nem kell tárgyalnia, a képviselő-testület a bizottsági vélemények nélkül dönt az előterjesztésekről.</w:t>
      </w:r>
    </w:p>
    <w:p w:rsidR="00A277CE" w:rsidRPr="009007A1" w:rsidRDefault="00A277CE" w:rsidP="00AA1C7D">
      <w:pPr>
        <w:rPr>
          <w:u w:val="single"/>
        </w:rPr>
      </w:pPr>
    </w:p>
    <w:p w:rsidR="00AA1C7D" w:rsidRPr="009007A1" w:rsidRDefault="00AA1C7D" w:rsidP="00AA1C7D">
      <w:pPr>
        <w:rPr>
          <w:u w:val="single"/>
        </w:rPr>
      </w:pPr>
      <w:r w:rsidRPr="009007A1">
        <w:rPr>
          <w:u w:val="single"/>
        </w:rPr>
        <w:t>Az ülésre meghívni javasolt szervek, személyek:</w:t>
      </w:r>
    </w:p>
    <w:p w:rsidR="00AA1C7D" w:rsidRPr="009007A1" w:rsidRDefault="00AA1C7D" w:rsidP="00AA1C7D">
      <w:pPr>
        <w:rPr>
          <w:u w:val="single"/>
        </w:rPr>
      </w:pPr>
    </w:p>
    <w:tbl>
      <w:tblPr>
        <w:tblW w:w="92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08"/>
        <w:gridCol w:w="3060"/>
        <w:gridCol w:w="3420"/>
      </w:tblGrid>
      <w:tr w:rsidR="009007A1" w:rsidRPr="009007A1" w:rsidTr="00673CCD">
        <w:tc>
          <w:tcPr>
            <w:tcW w:w="2808" w:type="dxa"/>
            <w:tcBorders>
              <w:top w:val="single" w:sz="4" w:space="0" w:color="auto"/>
              <w:left w:val="single" w:sz="4" w:space="0" w:color="auto"/>
              <w:bottom w:val="single" w:sz="4" w:space="0" w:color="auto"/>
              <w:right w:val="single" w:sz="4" w:space="0" w:color="auto"/>
            </w:tcBorders>
          </w:tcPr>
          <w:p w:rsidR="00AA1C7D" w:rsidRPr="009007A1" w:rsidRDefault="00AA1C7D" w:rsidP="00673CCD">
            <w:pPr>
              <w:jc w:val="center"/>
              <w:rPr>
                <w:b/>
              </w:rPr>
            </w:pPr>
            <w:r w:rsidRPr="009007A1">
              <w:rPr>
                <w:b/>
              </w:rPr>
              <w:t>Név</w:t>
            </w:r>
          </w:p>
        </w:tc>
        <w:tc>
          <w:tcPr>
            <w:tcW w:w="3060" w:type="dxa"/>
            <w:tcBorders>
              <w:top w:val="single" w:sz="4" w:space="0" w:color="auto"/>
              <w:left w:val="single" w:sz="4" w:space="0" w:color="auto"/>
              <w:bottom w:val="single" w:sz="4" w:space="0" w:color="auto"/>
              <w:right w:val="single" w:sz="4" w:space="0" w:color="auto"/>
            </w:tcBorders>
          </w:tcPr>
          <w:p w:rsidR="00AA1C7D" w:rsidRPr="009007A1" w:rsidRDefault="00AA1C7D" w:rsidP="00673CCD">
            <w:pPr>
              <w:jc w:val="center"/>
              <w:rPr>
                <w:b/>
              </w:rPr>
            </w:pPr>
            <w:r w:rsidRPr="009007A1">
              <w:rPr>
                <w:b/>
              </w:rPr>
              <w:t>Titulus</w:t>
            </w:r>
          </w:p>
        </w:tc>
        <w:tc>
          <w:tcPr>
            <w:tcW w:w="3420" w:type="dxa"/>
            <w:tcBorders>
              <w:top w:val="single" w:sz="4" w:space="0" w:color="auto"/>
              <w:left w:val="single" w:sz="4" w:space="0" w:color="auto"/>
              <w:bottom w:val="single" w:sz="4" w:space="0" w:color="auto"/>
              <w:right w:val="single" w:sz="4" w:space="0" w:color="auto"/>
            </w:tcBorders>
          </w:tcPr>
          <w:p w:rsidR="00AA1C7D" w:rsidRPr="009007A1" w:rsidRDefault="00AA1C7D" w:rsidP="00673CCD">
            <w:pPr>
              <w:jc w:val="center"/>
              <w:rPr>
                <w:b/>
              </w:rPr>
            </w:pPr>
            <w:r w:rsidRPr="009007A1">
              <w:rPr>
                <w:b/>
              </w:rPr>
              <w:t>Elérhetősége</w:t>
            </w:r>
          </w:p>
        </w:tc>
      </w:tr>
      <w:tr w:rsidR="009007A1" w:rsidRPr="009007A1" w:rsidTr="00673CCD">
        <w:tc>
          <w:tcPr>
            <w:tcW w:w="2808" w:type="dxa"/>
            <w:tcBorders>
              <w:top w:val="single" w:sz="4" w:space="0" w:color="auto"/>
              <w:left w:val="single" w:sz="4" w:space="0" w:color="auto"/>
              <w:bottom w:val="single" w:sz="4" w:space="0" w:color="auto"/>
              <w:right w:val="single" w:sz="4" w:space="0" w:color="auto"/>
            </w:tcBorders>
          </w:tcPr>
          <w:p w:rsidR="00AA1C7D" w:rsidRPr="009007A1" w:rsidRDefault="00AA1C7D" w:rsidP="00673CCD"/>
        </w:tc>
        <w:tc>
          <w:tcPr>
            <w:tcW w:w="3060" w:type="dxa"/>
            <w:tcBorders>
              <w:top w:val="single" w:sz="4" w:space="0" w:color="auto"/>
              <w:left w:val="single" w:sz="4" w:space="0" w:color="auto"/>
              <w:bottom w:val="single" w:sz="4" w:space="0" w:color="auto"/>
              <w:right w:val="single" w:sz="4" w:space="0" w:color="auto"/>
            </w:tcBorders>
          </w:tcPr>
          <w:p w:rsidR="00AA1C7D" w:rsidRPr="009007A1" w:rsidRDefault="00AA1C7D" w:rsidP="00673CCD"/>
        </w:tc>
        <w:tc>
          <w:tcPr>
            <w:tcW w:w="3420" w:type="dxa"/>
            <w:tcBorders>
              <w:top w:val="single" w:sz="4" w:space="0" w:color="auto"/>
              <w:left w:val="single" w:sz="4" w:space="0" w:color="auto"/>
              <w:bottom w:val="single" w:sz="4" w:space="0" w:color="auto"/>
              <w:right w:val="single" w:sz="4" w:space="0" w:color="auto"/>
            </w:tcBorders>
          </w:tcPr>
          <w:p w:rsidR="00AA1C7D" w:rsidRPr="009007A1" w:rsidRDefault="00AA1C7D" w:rsidP="00673CCD"/>
        </w:tc>
      </w:tr>
    </w:tbl>
    <w:p w:rsidR="00AA1C7D" w:rsidRPr="009007A1" w:rsidRDefault="00AA1C7D" w:rsidP="00AA1C7D"/>
    <w:p w:rsidR="00AA1C7D" w:rsidRPr="009007A1" w:rsidRDefault="00AA1C7D" w:rsidP="00AA1C7D"/>
    <w:p w:rsidR="00AA1C7D" w:rsidRPr="009007A1" w:rsidRDefault="00AA1C7D" w:rsidP="00AA1C7D">
      <w:pPr>
        <w:rPr>
          <w:u w:val="single"/>
        </w:rPr>
      </w:pPr>
      <w:r w:rsidRPr="009007A1">
        <w:rPr>
          <w:u w:val="single"/>
        </w:rPr>
        <w:t xml:space="preserve">Egyéb megjegyzés: </w:t>
      </w:r>
    </w:p>
    <w:p w:rsidR="00AA1C7D" w:rsidRPr="009007A1" w:rsidRDefault="00AA1C7D" w:rsidP="00AA1C7D">
      <w:r w:rsidRPr="009007A1">
        <w:t>…………………………………………………………………………………….………………………………………………………………………………………………………………</w:t>
      </w:r>
    </w:p>
    <w:p w:rsidR="00AA1C7D" w:rsidRPr="009007A1" w:rsidRDefault="00AA1C7D" w:rsidP="00AA1C7D"/>
    <w:p w:rsidR="00AA1C7D" w:rsidRPr="009007A1" w:rsidRDefault="00AA1C7D" w:rsidP="00AA1C7D"/>
    <w:p w:rsidR="00AA1C7D" w:rsidRPr="009007A1" w:rsidRDefault="00AA1C7D" w:rsidP="00AA1C7D">
      <w:r w:rsidRPr="009007A1">
        <w:t>Tiszavasvári, 202</w:t>
      </w:r>
      <w:r w:rsidR="00A277CE" w:rsidRPr="009007A1">
        <w:t>5</w:t>
      </w:r>
      <w:r w:rsidRPr="009007A1">
        <w:t xml:space="preserve">. </w:t>
      </w:r>
      <w:r w:rsidR="00A277CE" w:rsidRPr="009007A1">
        <w:t>augusztus</w:t>
      </w:r>
      <w:r w:rsidRPr="009007A1">
        <w:t xml:space="preserve"> </w:t>
      </w:r>
      <w:r w:rsidR="00A277CE" w:rsidRPr="009007A1">
        <w:t>2</w:t>
      </w:r>
      <w:r w:rsidRPr="009007A1">
        <w:t xml:space="preserve">7.                               </w:t>
      </w:r>
    </w:p>
    <w:p w:rsidR="00AA1C7D" w:rsidRPr="009007A1" w:rsidRDefault="00AA1C7D" w:rsidP="00AA1C7D"/>
    <w:p w:rsidR="00AA1C7D" w:rsidRPr="009007A1" w:rsidRDefault="00AA1C7D" w:rsidP="00AA1C7D"/>
    <w:p w:rsidR="00AA1C7D" w:rsidRPr="009007A1" w:rsidRDefault="00AA1C7D" w:rsidP="00AA1C7D">
      <w:pPr>
        <w:rPr>
          <w:b/>
        </w:rPr>
      </w:pPr>
      <w:r w:rsidRPr="009007A1">
        <w:rPr>
          <w:b/>
        </w:rPr>
        <w:t xml:space="preserve">                                                                                            Gazdagné dr. Tóth Marianna</w:t>
      </w:r>
    </w:p>
    <w:p w:rsidR="00AA1C7D" w:rsidRPr="009007A1" w:rsidRDefault="00AA1C7D" w:rsidP="00AA1C7D">
      <w:pPr>
        <w:rPr>
          <w:b/>
        </w:rPr>
      </w:pPr>
      <w:r w:rsidRPr="009007A1">
        <w:rPr>
          <w:b/>
        </w:rPr>
        <w:t xml:space="preserve">                                                                                                </w:t>
      </w:r>
      <w:r w:rsidRPr="009007A1">
        <w:rPr>
          <w:b/>
        </w:rPr>
        <w:tab/>
        <w:t xml:space="preserve">    </w:t>
      </w:r>
      <w:proofErr w:type="gramStart"/>
      <w:r w:rsidRPr="009007A1">
        <w:rPr>
          <w:b/>
        </w:rPr>
        <w:t>témafelelős</w:t>
      </w:r>
      <w:proofErr w:type="gramEnd"/>
    </w:p>
    <w:p w:rsidR="00AA1C7D" w:rsidRPr="009007A1" w:rsidRDefault="00AA1C7D" w:rsidP="00AA1C7D">
      <w:pPr>
        <w:spacing w:after="200" w:line="276" w:lineRule="auto"/>
        <w:rPr>
          <w:b/>
        </w:rPr>
      </w:pPr>
      <w:r w:rsidRPr="009007A1">
        <w:rPr>
          <w:b/>
        </w:rPr>
        <w:br w:type="page"/>
      </w:r>
    </w:p>
    <w:p w:rsidR="00A277CE" w:rsidRPr="009007A1" w:rsidRDefault="00A277CE" w:rsidP="00A277CE">
      <w:pPr>
        <w:jc w:val="center"/>
        <w:rPr>
          <w:b/>
          <w:bCs/>
          <w:smallCaps/>
          <w:sz w:val="40"/>
          <w:szCs w:val="40"/>
        </w:rPr>
      </w:pPr>
      <w:r w:rsidRPr="009007A1">
        <w:rPr>
          <w:b/>
          <w:bCs/>
          <w:smallCaps/>
          <w:sz w:val="40"/>
          <w:szCs w:val="40"/>
        </w:rPr>
        <w:lastRenderedPageBreak/>
        <w:t>Tiszavasvári Város Polgármesterétől</w:t>
      </w:r>
    </w:p>
    <w:p w:rsidR="00A277CE" w:rsidRPr="009007A1" w:rsidRDefault="00A277CE" w:rsidP="00A277CE">
      <w:pPr>
        <w:jc w:val="center"/>
        <w:rPr>
          <w:b/>
          <w:bCs/>
        </w:rPr>
      </w:pPr>
      <w:r w:rsidRPr="009007A1">
        <w:rPr>
          <w:b/>
          <w:bCs/>
        </w:rPr>
        <w:t>4440 Tiszavasvári, Városháza tér 4. sz.</w:t>
      </w:r>
    </w:p>
    <w:p w:rsidR="00A277CE" w:rsidRPr="009007A1" w:rsidRDefault="00A277CE" w:rsidP="00A277CE">
      <w:pPr>
        <w:pBdr>
          <w:bottom w:val="double" w:sz="6" w:space="1" w:color="auto"/>
        </w:pBdr>
        <w:jc w:val="center"/>
        <w:rPr>
          <w:b/>
          <w:bCs/>
        </w:rPr>
      </w:pPr>
      <w:r w:rsidRPr="009007A1">
        <w:rPr>
          <w:b/>
          <w:bCs/>
        </w:rPr>
        <w:t>Tel</w:t>
      </w:r>
      <w:proofErr w:type="gramStart"/>
      <w:r w:rsidRPr="009007A1">
        <w:rPr>
          <w:b/>
          <w:bCs/>
        </w:rPr>
        <w:t>.:</w:t>
      </w:r>
      <w:proofErr w:type="gramEnd"/>
      <w:r w:rsidRPr="009007A1">
        <w:rPr>
          <w:b/>
          <w:bCs/>
        </w:rPr>
        <w:t xml:space="preserve"> 42/520-500 Fax.: 42/275–000 e–mail: </w:t>
      </w:r>
      <w:r w:rsidRPr="009007A1">
        <w:rPr>
          <w:b/>
          <w:bCs/>
          <w:u w:val="single"/>
        </w:rPr>
        <w:t>tvonkph@tiszavasvari.hu</w:t>
      </w:r>
    </w:p>
    <w:p w:rsidR="00A277CE" w:rsidRPr="009007A1" w:rsidRDefault="00A277CE" w:rsidP="00A277CE">
      <w:r w:rsidRPr="009007A1">
        <w:rPr>
          <w:u w:val="single"/>
        </w:rPr>
        <w:t>Témafelelős</w:t>
      </w:r>
      <w:r w:rsidRPr="009007A1">
        <w:t>: Gazdagné dr. Tóth Marianna</w:t>
      </w:r>
    </w:p>
    <w:p w:rsidR="00A277CE" w:rsidRPr="009007A1" w:rsidRDefault="00A277CE" w:rsidP="00A277CE"/>
    <w:p w:rsidR="00A277CE" w:rsidRPr="009007A1" w:rsidRDefault="00A277CE" w:rsidP="00A277CE">
      <w:pPr>
        <w:spacing w:line="360" w:lineRule="auto"/>
        <w:jc w:val="center"/>
        <w:rPr>
          <w:b/>
          <w:spacing w:val="26"/>
          <w:sz w:val="28"/>
          <w:szCs w:val="28"/>
        </w:rPr>
      </w:pPr>
      <w:r w:rsidRPr="009007A1">
        <w:rPr>
          <w:b/>
          <w:spacing w:val="26"/>
          <w:sz w:val="28"/>
          <w:szCs w:val="28"/>
        </w:rPr>
        <w:t>ELŐTERJESZTÉS</w:t>
      </w:r>
    </w:p>
    <w:p w:rsidR="00A277CE" w:rsidRPr="009007A1" w:rsidRDefault="00A277CE" w:rsidP="00A277CE">
      <w:pPr>
        <w:spacing w:line="360" w:lineRule="auto"/>
        <w:jc w:val="center"/>
        <w:rPr>
          <w:b/>
        </w:rPr>
      </w:pPr>
      <w:r w:rsidRPr="009007A1">
        <w:rPr>
          <w:b/>
        </w:rPr>
        <w:t xml:space="preserve">- a Képviselő-testülethez - </w:t>
      </w:r>
    </w:p>
    <w:p w:rsidR="00A277CE" w:rsidRPr="009007A1" w:rsidRDefault="00A277CE" w:rsidP="00A277CE">
      <w:pPr>
        <w:jc w:val="center"/>
        <w:rPr>
          <w:b/>
        </w:rPr>
      </w:pPr>
      <w:r w:rsidRPr="009007A1">
        <w:rPr>
          <w:b/>
        </w:rPr>
        <w:t xml:space="preserve">A Nyíregyházi Tankerületi Központtal kötött vagyonkezelési szerződés módosításáról </w:t>
      </w:r>
    </w:p>
    <w:p w:rsidR="00A277CE" w:rsidRPr="009007A1" w:rsidRDefault="00A277CE" w:rsidP="00A277CE">
      <w:pPr>
        <w:rPr>
          <w:b/>
        </w:rPr>
      </w:pPr>
    </w:p>
    <w:p w:rsidR="00A277CE" w:rsidRPr="009007A1" w:rsidRDefault="00A277CE" w:rsidP="00A277CE">
      <w:pPr>
        <w:rPr>
          <w:b/>
        </w:rPr>
      </w:pPr>
      <w:r w:rsidRPr="009007A1">
        <w:rPr>
          <w:b/>
        </w:rPr>
        <w:t>Tisztelt Képviselő-testület!</w:t>
      </w:r>
    </w:p>
    <w:p w:rsidR="00A277CE" w:rsidRPr="009007A1" w:rsidRDefault="00A277CE" w:rsidP="00A277CE">
      <w:pPr>
        <w:rPr>
          <w:b/>
        </w:rPr>
      </w:pPr>
    </w:p>
    <w:p w:rsidR="001A3B6B" w:rsidRPr="009007A1" w:rsidRDefault="001A3B6B" w:rsidP="001A3B6B">
      <w:pPr>
        <w:jc w:val="both"/>
      </w:pPr>
      <w:r w:rsidRPr="009007A1">
        <w:t>A köznevelési államtitkár - BM/14774-1/2025. ügyiratszámon kiadott döntési táblázat 12. sorszámon a fenntartói jog átadással kapcsolatos – döntése értelmében a Tiszavasvári Váci Mihály Gimnázium (4440 Tiszavasvári, Hétvezér u. 19.) fenntartói joga a Tiszavasvári Református Egyházközséghez kerül át 2025. szeptember 1. napi hatállyal.</w:t>
      </w:r>
    </w:p>
    <w:p w:rsidR="005F4949" w:rsidRPr="009007A1" w:rsidRDefault="005F4949" w:rsidP="00920D38">
      <w:pPr>
        <w:jc w:val="both"/>
      </w:pPr>
    </w:p>
    <w:p w:rsidR="00920D38" w:rsidRPr="009007A1" w:rsidRDefault="00920D38" w:rsidP="00920D38">
      <w:pPr>
        <w:jc w:val="both"/>
      </w:pPr>
      <w:r w:rsidRPr="009007A1">
        <w:t xml:space="preserve">Tiszavasvári Város Önkormányzata és a Nyíregyházi Tankerületi Központ között 2013. február 14. napján vagyonkezelési szerződés jött létre. A Nyíregyházi Tankerületi Központot </w:t>
      </w:r>
      <w:r w:rsidR="00EC40EC" w:rsidRPr="009007A1">
        <w:t xml:space="preserve">(továbbiakban: Tankerület) </w:t>
      </w:r>
      <w:r w:rsidRPr="009007A1">
        <w:t xml:space="preserve">az önkormányzati tulajdonú ingatlan és ingó vagyonra vonatkozóan ingyenes vagyonkezelői jog illeti meg mindaddig, amíg a köznevelési közfeladat a tankerületi központ részéről történő ellátása az adott ingatlanban meg nem szűnik. </w:t>
      </w:r>
    </w:p>
    <w:p w:rsidR="005F4949" w:rsidRPr="009007A1" w:rsidRDefault="005F4949" w:rsidP="00920D38">
      <w:pPr>
        <w:jc w:val="both"/>
      </w:pPr>
    </w:p>
    <w:p w:rsidR="005F4949" w:rsidRPr="009007A1" w:rsidRDefault="005F4949" w:rsidP="005F4949">
      <w:pPr>
        <w:jc w:val="both"/>
      </w:pPr>
      <w:r w:rsidRPr="009007A1">
        <w:t xml:space="preserve">A 4440 Tiszavasvári, Hétvezér u. 19. szám alatti ingatlanon </w:t>
      </w:r>
      <w:r w:rsidR="00EC40EC" w:rsidRPr="009007A1">
        <w:t>tehát a Tankerület</w:t>
      </w:r>
      <w:r w:rsidRPr="009007A1">
        <w:t xml:space="preserve"> feladatellátás</w:t>
      </w:r>
      <w:r w:rsidR="00EC40EC" w:rsidRPr="009007A1">
        <w:t>a</w:t>
      </w:r>
      <w:r w:rsidRPr="009007A1">
        <w:t xml:space="preserve"> </w:t>
      </w:r>
      <w:r w:rsidR="005C6227" w:rsidRPr="009007A1">
        <w:t xml:space="preserve">nem </w:t>
      </w:r>
      <w:r w:rsidRPr="009007A1">
        <w:t>szűn</w:t>
      </w:r>
      <w:r w:rsidR="00957BF7" w:rsidRPr="009007A1">
        <w:t>ik</w:t>
      </w:r>
      <w:r w:rsidRPr="009007A1">
        <w:t xml:space="preserve"> meg</w:t>
      </w:r>
      <w:r w:rsidR="005C6227" w:rsidRPr="009007A1">
        <w:t xml:space="preserve"> teljesen</w:t>
      </w:r>
      <w:r w:rsidRPr="009007A1">
        <w:t>, a Pedagógiai Szakszolgálat Tiszavasvári Tagintézménye továbbra is ott működik</w:t>
      </w:r>
      <w:r w:rsidR="002412E6" w:rsidRPr="009007A1">
        <w:t xml:space="preserve"> a Tankerület</w:t>
      </w:r>
      <w:r w:rsidR="00957BF7" w:rsidRPr="009007A1">
        <w:t xml:space="preserve"> fenntartásában</w:t>
      </w:r>
      <w:r w:rsidRPr="009007A1">
        <w:t xml:space="preserve">. </w:t>
      </w:r>
      <w:r w:rsidR="00957BF7" w:rsidRPr="009007A1">
        <w:t>A változások átvezetése miatt</w:t>
      </w:r>
      <w:r w:rsidRPr="009007A1">
        <w:t xml:space="preserve"> szükséges a vagyonkezelési szerződés módosítása</w:t>
      </w:r>
      <w:r w:rsidR="002412E6" w:rsidRPr="009007A1">
        <w:t>.</w:t>
      </w:r>
    </w:p>
    <w:p w:rsidR="005F4949" w:rsidRPr="009007A1" w:rsidRDefault="005F4949" w:rsidP="00920D38">
      <w:pPr>
        <w:jc w:val="both"/>
      </w:pPr>
    </w:p>
    <w:p w:rsidR="00EC40EC" w:rsidRPr="009007A1" w:rsidRDefault="00304077" w:rsidP="001A3B6B">
      <w:pPr>
        <w:jc w:val="both"/>
      </w:pPr>
      <w:r w:rsidRPr="009007A1">
        <w:t>A Tankerület vagyonkezelésében marad a Tiszavasvári, Hétvezér u. 19. szám alatti ingatlan 2225 m2 nagyságú terület</w:t>
      </w:r>
      <w:r w:rsidR="00F248AE" w:rsidRPr="009007A1">
        <w:t xml:space="preserve">éből </w:t>
      </w:r>
      <w:r w:rsidR="00E76860" w:rsidRPr="009007A1">
        <w:t xml:space="preserve">a pedagógiai szakszolgálatnak helyet biztosító </w:t>
      </w:r>
      <w:r w:rsidR="00F248AE" w:rsidRPr="009007A1">
        <w:t>208,32</w:t>
      </w:r>
      <w:r w:rsidR="00E76860" w:rsidRPr="009007A1">
        <w:t xml:space="preserve"> </w:t>
      </w:r>
      <w:r w:rsidR="00F248AE" w:rsidRPr="009007A1">
        <w:t xml:space="preserve">m2 nagyságú terület. </w:t>
      </w:r>
      <w:r w:rsidR="00EC40EC" w:rsidRPr="009007A1">
        <w:t>A Tankerület vagyonkezelésében maradó ingatlanrészek az alábbiak: 1 nevelői szoba, 1 iroda, 4 foglalkozató szoba, 1 közlekedő, 1 vizesblokk.</w:t>
      </w:r>
    </w:p>
    <w:p w:rsidR="00543A25" w:rsidRPr="009007A1" w:rsidRDefault="00543A25" w:rsidP="001A3B6B">
      <w:pPr>
        <w:jc w:val="both"/>
      </w:pPr>
    </w:p>
    <w:p w:rsidR="00EC40EC" w:rsidRPr="009007A1" w:rsidRDefault="00E120BA" w:rsidP="001A3B6B">
      <w:pPr>
        <w:jc w:val="both"/>
      </w:pPr>
      <w:r w:rsidRPr="009007A1">
        <w:t xml:space="preserve">A </w:t>
      </w:r>
      <w:r w:rsidR="00543A25" w:rsidRPr="009007A1">
        <w:t>Tankerület vagyonkezelésében marad</w:t>
      </w:r>
      <w:r w:rsidR="00C47627" w:rsidRPr="009007A1">
        <w:t>ó,</w:t>
      </w:r>
      <w:r w:rsidRPr="009007A1">
        <w:t xml:space="preserve"> a Pedagógiai Szakszolgálat Tiszavasvári Tagintézménye által használt, 208,32 m² alapterületű, a 4440 Tiszavasvári, Hétvezér utca 19. szám alatti ingatlanrész közüzemi költségeinek rendezéséről a Tankerület és a Tiszavasvári Református Egyházközség külön megállapodást köt.</w:t>
      </w:r>
    </w:p>
    <w:p w:rsidR="00EC40EC" w:rsidRPr="009007A1" w:rsidRDefault="00EC40EC" w:rsidP="001A3B6B">
      <w:pPr>
        <w:jc w:val="both"/>
      </w:pPr>
    </w:p>
    <w:p w:rsidR="00920D38" w:rsidRPr="009007A1" w:rsidRDefault="00920D38" w:rsidP="00920D38">
      <w:pPr>
        <w:jc w:val="both"/>
      </w:pPr>
      <w:r w:rsidRPr="009007A1">
        <w:t xml:space="preserve">A vagyonkezelési szerződés 24. pontja alapján az átvevő vagyonkezelésébe adott, a köznevelési feladat ellátáshoz véglegesen feleslegessé vált vagyont beleértve a rendeltetésszerű használat mellett elhasználódott vagy elavult eszközöket is köteles az önkormányzat részére visszaadni, aki köteles azt visszavenni. </w:t>
      </w:r>
    </w:p>
    <w:p w:rsidR="006A1DCA" w:rsidRPr="009007A1" w:rsidRDefault="006A1DCA" w:rsidP="001A3B6B">
      <w:pPr>
        <w:jc w:val="both"/>
      </w:pPr>
    </w:p>
    <w:p w:rsidR="00920D38" w:rsidRPr="009007A1" w:rsidRDefault="006A1DCA" w:rsidP="001A3B6B">
      <w:pPr>
        <w:jc w:val="both"/>
      </w:pPr>
      <w:r w:rsidRPr="009007A1">
        <w:t>Tekintettel arra, hogy a Tankerület vagyonkezeléséből a gimnáziumi feladatellátást biztosító ingó és ingatlan</w:t>
      </w:r>
      <w:r w:rsidR="00543A25" w:rsidRPr="009007A1">
        <w:t xml:space="preserve"> </w:t>
      </w:r>
      <w:r w:rsidRPr="009007A1">
        <w:t>vagyon kikerül, a vagyonkezelés megszűnésekor a Feleknek egymás között el kell számolniuk.</w:t>
      </w:r>
    </w:p>
    <w:p w:rsidR="00C47627" w:rsidRPr="009007A1" w:rsidRDefault="00C47627" w:rsidP="001A3B6B">
      <w:pPr>
        <w:jc w:val="both"/>
      </w:pPr>
    </w:p>
    <w:p w:rsidR="006A1DCA" w:rsidRPr="009007A1" w:rsidRDefault="002412E6" w:rsidP="001A3B6B">
      <w:pPr>
        <w:jc w:val="both"/>
      </w:pPr>
      <w:r w:rsidRPr="009007A1">
        <w:t>A</w:t>
      </w:r>
      <w:r w:rsidR="00A276AF" w:rsidRPr="009007A1">
        <w:t xml:space="preserve">z előterjesztés kiküldésének időpontjáig nem érkezett meg a tankerülettől az elszámolás elkészítéséhez szükséges dokumentum, ezért javaslom a módosító okiratban rögzíteni, hogy a </w:t>
      </w:r>
      <w:r w:rsidR="00A276AF" w:rsidRPr="009007A1">
        <w:lastRenderedPageBreak/>
        <w:t>vagyonkezelési szerződés módosításával és a tankerület által visszaadott ingó vagyonnal összefüggő elszámolási kötelezettségüket felek legkésőbb 2025. szeptember 30. napjáig teljesítik.</w:t>
      </w:r>
    </w:p>
    <w:p w:rsidR="00A276AF" w:rsidRPr="009007A1" w:rsidRDefault="00A276AF" w:rsidP="001A3B6B">
      <w:pPr>
        <w:jc w:val="both"/>
      </w:pPr>
    </w:p>
    <w:p w:rsidR="004D6831" w:rsidRPr="009007A1" w:rsidRDefault="004D6831" w:rsidP="001A3B6B">
      <w:pPr>
        <w:jc w:val="both"/>
      </w:pPr>
      <w:r w:rsidRPr="009007A1">
        <w:t>A szerződés mellékletét képezi az osztott tulajdont ábrázoló alaprajz.</w:t>
      </w:r>
    </w:p>
    <w:p w:rsidR="004D6831" w:rsidRPr="009007A1" w:rsidRDefault="004D6831" w:rsidP="00EC40EC">
      <w:pPr>
        <w:autoSpaceDE w:val="0"/>
        <w:autoSpaceDN w:val="0"/>
        <w:adjustRightInd w:val="0"/>
        <w:spacing w:line="320" w:lineRule="exact"/>
        <w:jc w:val="both"/>
        <w:rPr>
          <w:lang w:bidi="hi-IN"/>
        </w:rPr>
      </w:pPr>
    </w:p>
    <w:p w:rsidR="00EC40EC" w:rsidRPr="009007A1" w:rsidRDefault="00EC40EC" w:rsidP="00EC40EC">
      <w:pPr>
        <w:autoSpaceDE w:val="0"/>
        <w:autoSpaceDN w:val="0"/>
        <w:adjustRightInd w:val="0"/>
        <w:spacing w:line="320" w:lineRule="exact"/>
        <w:jc w:val="both"/>
        <w:rPr>
          <w:lang w:bidi="hi-IN"/>
        </w:rPr>
      </w:pPr>
      <w:r w:rsidRPr="009007A1">
        <w:rPr>
          <w:lang w:bidi="hi-IN"/>
        </w:rPr>
        <w:t>Kérem a Tisztelt Képviselő-testületet az előterjesztés megtárgyalását követően hozza meg döntését.</w:t>
      </w:r>
    </w:p>
    <w:p w:rsidR="00EC40EC" w:rsidRPr="009007A1" w:rsidRDefault="00EC40EC" w:rsidP="00EC40EC">
      <w:pPr>
        <w:autoSpaceDE w:val="0"/>
        <w:autoSpaceDN w:val="0"/>
        <w:adjustRightInd w:val="0"/>
        <w:spacing w:line="320" w:lineRule="exact"/>
        <w:jc w:val="both"/>
        <w:rPr>
          <w:lang w:bidi="hi-IN"/>
        </w:rPr>
      </w:pPr>
    </w:p>
    <w:p w:rsidR="00EC40EC" w:rsidRPr="009007A1" w:rsidRDefault="00EC40EC" w:rsidP="00EC40EC">
      <w:pPr>
        <w:autoSpaceDE w:val="0"/>
        <w:autoSpaceDN w:val="0"/>
        <w:adjustRightInd w:val="0"/>
        <w:spacing w:line="320" w:lineRule="exact"/>
        <w:jc w:val="both"/>
        <w:rPr>
          <w:lang w:bidi="hi-IN"/>
        </w:rPr>
      </w:pPr>
      <w:r w:rsidRPr="009007A1">
        <w:rPr>
          <w:lang w:bidi="hi-IN"/>
        </w:rPr>
        <w:t xml:space="preserve">Tiszavasvári, 2025. augusztus 27. </w:t>
      </w:r>
    </w:p>
    <w:p w:rsidR="00EC40EC" w:rsidRPr="009007A1" w:rsidRDefault="00EC40EC" w:rsidP="00EC40EC">
      <w:pPr>
        <w:autoSpaceDE w:val="0"/>
        <w:autoSpaceDN w:val="0"/>
        <w:adjustRightInd w:val="0"/>
        <w:spacing w:line="300" w:lineRule="exact"/>
        <w:jc w:val="both"/>
        <w:rPr>
          <w:b/>
          <w:bCs/>
          <w:lang w:bidi="hi-IN"/>
        </w:rPr>
      </w:pPr>
      <w:r w:rsidRPr="009007A1">
        <w:rPr>
          <w:lang w:bidi="hi-IN"/>
        </w:rPr>
        <w:t xml:space="preserve">                                                                                               </w:t>
      </w:r>
      <w:r w:rsidRPr="009007A1">
        <w:rPr>
          <w:b/>
          <w:bCs/>
          <w:lang w:bidi="hi-IN"/>
        </w:rPr>
        <w:t xml:space="preserve"> Balázsi Csilla</w:t>
      </w:r>
    </w:p>
    <w:p w:rsidR="00EC40EC" w:rsidRPr="009007A1" w:rsidRDefault="00EC40EC" w:rsidP="00EC40EC">
      <w:pPr>
        <w:autoSpaceDE w:val="0"/>
        <w:autoSpaceDN w:val="0"/>
        <w:adjustRightInd w:val="0"/>
        <w:spacing w:line="300" w:lineRule="exact"/>
        <w:ind w:left="4248" w:firstLine="708"/>
        <w:jc w:val="both"/>
        <w:rPr>
          <w:rFonts w:cs="Mangal"/>
          <w:b/>
          <w:bCs/>
          <w:lang w:bidi="hi-IN"/>
        </w:rPr>
      </w:pPr>
      <w:r w:rsidRPr="009007A1">
        <w:rPr>
          <w:b/>
          <w:bCs/>
          <w:lang w:bidi="hi-IN"/>
        </w:rPr>
        <w:t xml:space="preserve">                    </w:t>
      </w:r>
      <w:proofErr w:type="gramStart"/>
      <w:r w:rsidRPr="009007A1">
        <w:rPr>
          <w:b/>
          <w:bCs/>
          <w:lang w:bidi="hi-IN"/>
        </w:rPr>
        <w:t>polgármester</w:t>
      </w:r>
      <w:proofErr w:type="gramEnd"/>
    </w:p>
    <w:p w:rsidR="00EC40EC" w:rsidRPr="009007A1" w:rsidRDefault="00EC40EC" w:rsidP="00EC40EC">
      <w:pPr>
        <w:jc w:val="both"/>
      </w:pPr>
    </w:p>
    <w:p w:rsidR="00EC40EC" w:rsidRPr="009007A1" w:rsidRDefault="00EC40EC" w:rsidP="00EC40EC">
      <w:pPr>
        <w:spacing w:line="320" w:lineRule="exact"/>
        <w:jc w:val="center"/>
        <w:rPr>
          <w:b/>
          <w:bCs/>
        </w:rPr>
      </w:pPr>
    </w:p>
    <w:p w:rsidR="00EC40EC" w:rsidRPr="009007A1" w:rsidRDefault="00EC40EC" w:rsidP="00EC40EC">
      <w:pPr>
        <w:spacing w:line="320" w:lineRule="exact"/>
        <w:jc w:val="center"/>
        <w:rPr>
          <w:b/>
          <w:bCs/>
        </w:rPr>
      </w:pPr>
    </w:p>
    <w:p w:rsidR="00EC40EC" w:rsidRPr="009007A1" w:rsidRDefault="00EC40EC" w:rsidP="00EC40EC">
      <w:pPr>
        <w:spacing w:line="320" w:lineRule="exact"/>
        <w:jc w:val="center"/>
        <w:rPr>
          <w:b/>
          <w:bCs/>
        </w:rPr>
      </w:pPr>
    </w:p>
    <w:p w:rsidR="00EC40EC" w:rsidRPr="009007A1" w:rsidRDefault="00EC40EC" w:rsidP="00EC40EC">
      <w:pPr>
        <w:spacing w:line="320" w:lineRule="exact"/>
        <w:jc w:val="center"/>
        <w:rPr>
          <w:b/>
          <w:bCs/>
        </w:rPr>
      </w:pPr>
    </w:p>
    <w:p w:rsidR="00A276AF" w:rsidRPr="009007A1" w:rsidRDefault="00A276AF">
      <w:pPr>
        <w:spacing w:after="200" w:line="276" w:lineRule="auto"/>
        <w:rPr>
          <w:b/>
          <w:bCs/>
        </w:rPr>
      </w:pPr>
      <w:r w:rsidRPr="009007A1">
        <w:rPr>
          <w:b/>
          <w:bCs/>
        </w:rPr>
        <w:br w:type="page"/>
      </w:r>
    </w:p>
    <w:p w:rsidR="00EC40EC" w:rsidRPr="009007A1" w:rsidRDefault="00EC40EC" w:rsidP="00EC40EC">
      <w:pPr>
        <w:spacing w:line="320" w:lineRule="exact"/>
        <w:jc w:val="center"/>
        <w:rPr>
          <w:b/>
          <w:bCs/>
        </w:rPr>
      </w:pPr>
      <w:r w:rsidRPr="009007A1">
        <w:rPr>
          <w:b/>
          <w:bCs/>
        </w:rPr>
        <w:lastRenderedPageBreak/>
        <w:t>HATÁROZAT-TERVEZET</w:t>
      </w:r>
    </w:p>
    <w:p w:rsidR="00EC40EC" w:rsidRPr="009007A1" w:rsidRDefault="00EC40EC" w:rsidP="00EC40EC">
      <w:pPr>
        <w:rPr>
          <w:u w:val="single"/>
        </w:rPr>
      </w:pPr>
    </w:p>
    <w:p w:rsidR="00EC40EC" w:rsidRPr="009007A1" w:rsidRDefault="00EC40EC" w:rsidP="00EC40EC">
      <w:pPr>
        <w:jc w:val="center"/>
        <w:rPr>
          <w:b/>
          <w:bCs/>
        </w:rPr>
      </w:pPr>
      <w:r w:rsidRPr="009007A1">
        <w:rPr>
          <w:b/>
          <w:bCs/>
        </w:rPr>
        <w:t>TISZAVASVÁRI VÁROS ÖNKORMÁNYZATA</w:t>
      </w:r>
    </w:p>
    <w:p w:rsidR="00EC40EC" w:rsidRPr="009007A1" w:rsidRDefault="00EC40EC" w:rsidP="00EC40EC">
      <w:pPr>
        <w:jc w:val="center"/>
        <w:rPr>
          <w:b/>
          <w:bCs/>
        </w:rPr>
      </w:pPr>
      <w:r w:rsidRPr="009007A1">
        <w:rPr>
          <w:b/>
          <w:bCs/>
        </w:rPr>
        <w:t>KÉPVISELŐ TESTÜLETÉNEK</w:t>
      </w:r>
    </w:p>
    <w:p w:rsidR="00EC40EC" w:rsidRPr="009007A1" w:rsidRDefault="00EC40EC" w:rsidP="00EC40EC">
      <w:pPr>
        <w:jc w:val="center"/>
        <w:rPr>
          <w:b/>
          <w:bCs/>
        </w:rPr>
      </w:pPr>
      <w:r w:rsidRPr="009007A1">
        <w:rPr>
          <w:b/>
          <w:bCs/>
        </w:rPr>
        <w:t>...../2025. (…..) Kt. sz.</w:t>
      </w:r>
    </w:p>
    <w:p w:rsidR="00EC40EC" w:rsidRPr="009007A1" w:rsidRDefault="00EC40EC" w:rsidP="00EC40EC">
      <w:pPr>
        <w:jc w:val="center"/>
        <w:rPr>
          <w:b/>
          <w:bCs/>
        </w:rPr>
      </w:pPr>
      <w:proofErr w:type="gramStart"/>
      <w:r w:rsidRPr="009007A1">
        <w:rPr>
          <w:b/>
          <w:bCs/>
        </w:rPr>
        <w:t>határozata</w:t>
      </w:r>
      <w:proofErr w:type="gramEnd"/>
    </w:p>
    <w:p w:rsidR="00EC40EC" w:rsidRPr="009007A1" w:rsidRDefault="00EC40EC" w:rsidP="00EC40EC">
      <w:pPr>
        <w:jc w:val="center"/>
        <w:rPr>
          <w:b/>
          <w:bCs/>
        </w:rPr>
      </w:pPr>
    </w:p>
    <w:p w:rsidR="00EC40EC" w:rsidRPr="009007A1" w:rsidRDefault="00EC40EC" w:rsidP="00EC40EC">
      <w:pPr>
        <w:jc w:val="center"/>
        <w:rPr>
          <w:b/>
        </w:rPr>
      </w:pPr>
      <w:r w:rsidRPr="009007A1">
        <w:rPr>
          <w:b/>
        </w:rPr>
        <w:t xml:space="preserve">A Nyíregyházi Tankerületi Központtal kötött vagyonkezelési szerződés módosításáról </w:t>
      </w:r>
    </w:p>
    <w:p w:rsidR="00391367" w:rsidRPr="009007A1" w:rsidRDefault="00391367" w:rsidP="00EC40EC">
      <w:pPr>
        <w:jc w:val="center"/>
        <w:rPr>
          <w:b/>
        </w:rPr>
      </w:pPr>
    </w:p>
    <w:p w:rsidR="00EC40EC" w:rsidRPr="009007A1" w:rsidRDefault="00EC40EC" w:rsidP="00EC40EC">
      <w:pPr>
        <w:rPr>
          <w:b/>
        </w:rPr>
      </w:pPr>
    </w:p>
    <w:p w:rsidR="00EC40EC" w:rsidRPr="009007A1" w:rsidRDefault="00EC40EC" w:rsidP="00EC40EC">
      <w:pPr>
        <w:jc w:val="both"/>
      </w:pPr>
      <w:r w:rsidRPr="009007A1">
        <w:t>Tiszavasvári Város Önkormányzata Képviselő-testülete a Magyarország helyi önkormányzatairól szóló 2011. évi CLXXXIX. törvény 107.§</w:t>
      </w:r>
      <w:proofErr w:type="spellStart"/>
      <w:r w:rsidRPr="009007A1">
        <w:t>-ban</w:t>
      </w:r>
      <w:proofErr w:type="spellEnd"/>
      <w:r w:rsidRPr="009007A1">
        <w:t xml:space="preserve"> foglalt hatáskörében eljárva az alábbi határozatot hozza:</w:t>
      </w:r>
    </w:p>
    <w:p w:rsidR="00391367" w:rsidRPr="009007A1" w:rsidRDefault="00391367" w:rsidP="00EC40EC">
      <w:pPr>
        <w:jc w:val="both"/>
        <w:rPr>
          <w:b/>
          <w:sz w:val="22"/>
          <w:szCs w:val="22"/>
        </w:rPr>
      </w:pPr>
    </w:p>
    <w:p w:rsidR="00EC40EC" w:rsidRPr="009007A1" w:rsidRDefault="00EC40EC" w:rsidP="00EC40EC">
      <w:pPr>
        <w:rPr>
          <w:b/>
        </w:rPr>
      </w:pPr>
    </w:p>
    <w:p w:rsidR="00EC40EC" w:rsidRPr="009007A1" w:rsidRDefault="00EC40EC" w:rsidP="00EC40EC">
      <w:pPr>
        <w:pStyle w:val="Listaszerbekezds"/>
        <w:numPr>
          <w:ilvl w:val="0"/>
          <w:numId w:val="1"/>
        </w:numPr>
        <w:jc w:val="both"/>
      </w:pPr>
      <w:r w:rsidRPr="009007A1">
        <w:rPr>
          <w:b/>
        </w:rPr>
        <w:t>Elfogadja</w:t>
      </w:r>
      <w:r w:rsidRPr="009007A1">
        <w:t xml:space="preserve"> Tiszavasvári Város Önkormányzata</w:t>
      </w:r>
      <w:r w:rsidR="002412E6" w:rsidRPr="009007A1">
        <w:t xml:space="preserve"> és</w:t>
      </w:r>
      <w:r w:rsidRPr="009007A1">
        <w:t xml:space="preserve"> a Nyíregyházi Tankerületi Központ k</w:t>
      </w:r>
      <w:r w:rsidR="00A276AF" w:rsidRPr="009007A1">
        <w:t>özött létrejött</w:t>
      </w:r>
      <w:r w:rsidR="00DF308F" w:rsidRPr="009007A1">
        <w:t xml:space="preserve"> </w:t>
      </w:r>
      <w:r w:rsidR="00DF308F" w:rsidRPr="009007A1">
        <w:rPr>
          <w:b/>
        </w:rPr>
        <w:t>vagyonkezelési szerződés 5. számú módosító okiratát</w:t>
      </w:r>
      <w:r w:rsidR="00A276AF" w:rsidRPr="009007A1">
        <w:t>,</w:t>
      </w:r>
      <w:r w:rsidRPr="009007A1">
        <w:t xml:space="preserve"> </w:t>
      </w:r>
      <w:r w:rsidR="003179A9" w:rsidRPr="009007A1">
        <w:t>a határozat 1. mellékletét képező</w:t>
      </w:r>
      <w:r w:rsidR="00A276AF" w:rsidRPr="009007A1">
        <w:t xml:space="preserve"> tartalommal.</w:t>
      </w:r>
    </w:p>
    <w:p w:rsidR="00EC40EC" w:rsidRPr="009007A1" w:rsidRDefault="00EC40EC" w:rsidP="00EC40EC">
      <w:pPr>
        <w:jc w:val="both"/>
      </w:pPr>
    </w:p>
    <w:p w:rsidR="00EC40EC" w:rsidRPr="009007A1" w:rsidRDefault="00EC40EC" w:rsidP="00EC40EC">
      <w:pPr>
        <w:jc w:val="both"/>
      </w:pPr>
    </w:p>
    <w:p w:rsidR="00EC40EC" w:rsidRPr="009007A1" w:rsidRDefault="00EC40EC" w:rsidP="00EC40EC">
      <w:pPr>
        <w:pStyle w:val="Listaszerbekezds"/>
        <w:numPr>
          <w:ilvl w:val="0"/>
          <w:numId w:val="1"/>
        </w:numPr>
        <w:jc w:val="both"/>
      </w:pPr>
      <w:r w:rsidRPr="009007A1">
        <w:t>Felhatalmazza a polgármester</w:t>
      </w:r>
      <w:r w:rsidR="00DF308F" w:rsidRPr="009007A1">
        <w:t>t</w:t>
      </w:r>
      <w:r w:rsidRPr="009007A1">
        <w:t xml:space="preserve"> a vagyonkezelési szerződés módosításának aláírására.</w:t>
      </w:r>
    </w:p>
    <w:p w:rsidR="00EC40EC" w:rsidRPr="009007A1" w:rsidRDefault="00EC40EC" w:rsidP="00EC40EC">
      <w:pPr>
        <w:jc w:val="both"/>
      </w:pPr>
    </w:p>
    <w:p w:rsidR="00EC40EC" w:rsidRPr="009007A1" w:rsidRDefault="00EC40EC" w:rsidP="00EC40EC">
      <w:pPr>
        <w:jc w:val="both"/>
      </w:pPr>
      <w:r w:rsidRPr="009007A1">
        <w:t xml:space="preserve">Határidő: </w:t>
      </w:r>
      <w:proofErr w:type="gramStart"/>
      <w:r w:rsidRPr="009007A1">
        <w:t>azonnal                                                    Felelős</w:t>
      </w:r>
      <w:proofErr w:type="gramEnd"/>
      <w:r w:rsidRPr="009007A1">
        <w:t>: Balázsi Csilla polgármester</w:t>
      </w:r>
    </w:p>
    <w:p w:rsidR="00EC40EC" w:rsidRPr="009007A1" w:rsidRDefault="00EC40EC" w:rsidP="00EC40EC">
      <w:pPr>
        <w:spacing w:after="200" w:line="276" w:lineRule="auto"/>
      </w:pPr>
      <w:r w:rsidRPr="009007A1">
        <w:br w:type="page"/>
      </w:r>
    </w:p>
    <w:p w:rsidR="0070647A" w:rsidRPr="009007A1" w:rsidRDefault="0070647A" w:rsidP="00322BE6">
      <w:pPr>
        <w:jc w:val="both"/>
      </w:pPr>
    </w:p>
    <w:p w:rsidR="001A3B6B" w:rsidRPr="009007A1" w:rsidRDefault="003179A9" w:rsidP="00322BE6">
      <w:pPr>
        <w:jc w:val="both"/>
      </w:pPr>
      <w:r w:rsidRPr="009007A1">
        <w:t>…/2025. (…) Kt. sz. határozat 1. melléklete</w:t>
      </w:r>
    </w:p>
    <w:p w:rsidR="009007A1" w:rsidRPr="009007A1" w:rsidRDefault="009007A1" w:rsidP="009007A1">
      <w:pPr>
        <w:spacing w:after="150" w:line="231" w:lineRule="auto"/>
        <w:ind w:left="528" w:right="593"/>
        <w:jc w:val="center"/>
        <w:rPr>
          <w:b/>
          <w:sz w:val="40"/>
        </w:rPr>
      </w:pPr>
      <w:r w:rsidRPr="009007A1">
        <w:rPr>
          <w:b/>
          <w:sz w:val="40"/>
        </w:rPr>
        <w:t>VAGYONKEZELÉSI SZERZŐDÉS</w:t>
      </w:r>
    </w:p>
    <w:p w:rsidR="009007A1" w:rsidRPr="009007A1" w:rsidRDefault="009007A1" w:rsidP="009007A1">
      <w:pPr>
        <w:spacing w:after="150" w:line="231" w:lineRule="auto"/>
        <w:ind w:left="618" w:right="593"/>
        <w:jc w:val="center"/>
        <w:rPr>
          <w:b/>
          <w:sz w:val="40"/>
        </w:rPr>
      </w:pPr>
      <w:r w:rsidRPr="009007A1">
        <w:rPr>
          <w:b/>
          <w:sz w:val="40"/>
        </w:rPr>
        <w:t>5. számú módosítása</w:t>
      </w:r>
    </w:p>
    <w:p w:rsidR="009007A1" w:rsidRPr="009007A1" w:rsidRDefault="009007A1" w:rsidP="009007A1">
      <w:pPr>
        <w:spacing w:after="268"/>
        <w:ind w:right="7"/>
      </w:pPr>
      <w:r w:rsidRPr="009007A1">
        <w:t xml:space="preserve">amely létrejött egyrészről </w:t>
      </w:r>
      <w:proofErr w:type="gramStart"/>
      <w:r w:rsidRPr="009007A1">
        <w:t>a</w:t>
      </w:r>
      <w:proofErr w:type="gramEnd"/>
    </w:p>
    <w:p w:rsidR="009007A1" w:rsidRPr="009007A1" w:rsidRDefault="009007A1" w:rsidP="009007A1">
      <w:pPr>
        <w:ind w:left="39" w:right="3600"/>
      </w:pPr>
      <w:r w:rsidRPr="009007A1">
        <w:rPr>
          <w:b/>
        </w:rPr>
        <w:t>Tiszavasvári Város Önkormányzata</w:t>
      </w:r>
      <w:r w:rsidRPr="009007A1">
        <w:br/>
        <w:t xml:space="preserve">székhelye: 4440 Tiszavasvári, Városháza tér 4. </w:t>
      </w:r>
      <w:r w:rsidRPr="009007A1">
        <w:br/>
        <w:t>képviseli: Balázsi Csilla Polgármester</w:t>
      </w:r>
      <w:r w:rsidRPr="009007A1">
        <w:br/>
        <w:t>törzsszáma: 732462</w:t>
      </w:r>
      <w:r w:rsidRPr="009007A1">
        <w:br/>
        <w:t>adóigazgatási azonosító száma: 15732468-2-15 bankszámlaszáma: 11744144-15404761</w:t>
      </w:r>
    </w:p>
    <w:p w:rsidR="009007A1" w:rsidRPr="009007A1" w:rsidRDefault="009007A1" w:rsidP="009007A1">
      <w:pPr>
        <w:ind w:left="57" w:right="2268"/>
      </w:pPr>
      <w:r w:rsidRPr="009007A1">
        <w:t>KSH statisztikai számjele:</w:t>
      </w:r>
      <w:proofErr w:type="gramStart"/>
      <w:r w:rsidRPr="009007A1">
        <w:t>15732468-8411-321-15</w:t>
      </w:r>
      <w:proofErr w:type="gramEnd"/>
      <w:r w:rsidRPr="009007A1">
        <w:t xml:space="preserve"> </w:t>
      </w:r>
      <w:r w:rsidRPr="009007A1">
        <w:br/>
        <w:t xml:space="preserve">mint Átadó (a továbbiakban: </w:t>
      </w:r>
      <w:r w:rsidRPr="009007A1">
        <w:rPr>
          <w:b/>
        </w:rPr>
        <w:t>Átadó</w:t>
      </w:r>
      <w:r w:rsidRPr="009007A1">
        <w:t xml:space="preserve"> vagy </w:t>
      </w:r>
      <w:r w:rsidRPr="009007A1">
        <w:rPr>
          <w:b/>
        </w:rPr>
        <w:t>Önkormányzat</w:t>
      </w:r>
      <w:r w:rsidRPr="009007A1">
        <w:t xml:space="preserve">), </w:t>
      </w:r>
    </w:p>
    <w:p w:rsidR="009007A1" w:rsidRPr="009007A1" w:rsidRDefault="009007A1" w:rsidP="009007A1">
      <w:pPr>
        <w:autoSpaceDE w:val="0"/>
        <w:autoSpaceDN w:val="0"/>
        <w:adjustRightInd w:val="0"/>
        <w:rPr>
          <w:rFonts w:eastAsia="Calibri"/>
        </w:rPr>
      </w:pPr>
      <w:proofErr w:type="gramStart"/>
      <w:r w:rsidRPr="009007A1">
        <w:rPr>
          <w:rFonts w:eastAsia="Calibri"/>
        </w:rPr>
        <w:t>másrészről</w:t>
      </w:r>
      <w:proofErr w:type="gramEnd"/>
      <w:r w:rsidRPr="009007A1">
        <w:rPr>
          <w:rFonts w:eastAsia="Calibri"/>
        </w:rPr>
        <w:t>:</w:t>
      </w:r>
    </w:p>
    <w:p w:rsidR="009007A1" w:rsidRPr="009007A1" w:rsidRDefault="009007A1" w:rsidP="009007A1">
      <w:pPr>
        <w:ind w:left="39" w:right="4394"/>
      </w:pPr>
      <w:r w:rsidRPr="009007A1">
        <w:rPr>
          <w:b/>
        </w:rPr>
        <w:t>Nyíregyházi Tankerületi Központ</w:t>
      </w:r>
      <w:r w:rsidRPr="009007A1">
        <w:t xml:space="preserve"> </w:t>
      </w:r>
      <w:r w:rsidRPr="009007A1">
        <w:br/>
        <w:t>székhelye: 4400 Nyíregyháza, Sóstói út 31/B.</w:t>
      </w:r>
    </w:p>
    <w:p w:rsidR="009007A1" w:rsidRPr="009007A1" w:rsidRDefault="009007A1" w:rsidP="009007A1">
      <w:pPr>
        <w:ind w:left="39" w:right="1624"/>
      </w:pPr>
      <w:proofErr w:type="gramStart"/>
      <w:r w:rsidRPr="009007A1">
        <w:t>képviseli</w:t>
      </w:r>
      <w:proofErr w:type="gramEnd"/>
      <w:r w:rsidRPr="009007A1">
        <w:t xml:space="preserve">: Pécsi Beáta Ágnes tankerületi igazgató </w:t>
      </w:r>
    </w:p>
    <w:p w:rsidR="009007A1" w:rsidRPr="009007A1" w:rsidRDefault="009007A1" w:rsidP="009007A1">
      <w:pPr>
        <w:ind w:left="39" w:right="1624"/>
      </w:pPr>
      <w:proofErr w:type="gramStart"/>
      <w:r w:rsidRPr="009007A1">
        <w:t>adóigazgatási</w:t>
      </w:r>
      <w:proofErr w:type="gramEnd"/>
      <w:r w:rsidRPr="009007A1">
        <w:t xml:space="preserve"> azonosító száma: 15835334-2-15</w:t>
      </w:r>
    </w:p>
    <w:p w:rsidR="009007A1" w:rsidRPr="009007A1" w:rsidRDefault="009007A1" w:rsidP="009007A1">
      <w:pPr>
        <w:ind w:left="39" w:right="1243"/>
      </w:pPr>
      <w:proofErr w:type="gramStart"/>
      <w:r w:rsidRPr="009007A1">
        <w:t>előirányzat-felhasználási</w:t>
      </w:r>
      <w:proofErr w:type="gramEnd"/>
      <w:r w:rsidRPr="009007A1">
        <w:t xml:space="preserve"> keretszámla száma: 10044001-00336853-00000000 ÁHT azonosítója: 361695</w:t>
      </w:r>
    </w:p>
    <w:p w:rsidR="009007A1" w:rsidRPr="009007A1" w:rsidRDefault="009007A1" w:rsidP="009007A1">
      <w:pPr>
        <w:ind w:left="39" w:right="3118"/>
      </w:pPr>
      <w:r w:rsidRPr="009007A1">
        <w:t>KSH statisztikai számjele: 15835334-8412-312-15</w:t>
      </w:r>
    </w:p>
    <w:p w:rsidR="009007A1" w:rsidRPr="009007A1" w:rsidRDefault="009007A1" w:rsidP="009007A1">
      <w:pPr>
        <w:ind w:right="3118"/>
      </w:pPr>
      <w:proofErr w:type="gramStart"/>
      <w:r w:rsidRPr="009007A1">
        <w:t>mint</w:t>
      </w:r>
      <w:proofErr w:type="gramEnd"/>
      <w:r w:rsidRPr="009007A1">
        <w:t xml:space="preserve"> átvevő (a továbbiakban: </w:t>
      </w:r>
      <w:r w:rsidRPr="009007A1">
        <w:rPr>
          <w:b/>
        </w:rPr>
        <w:t xml:space="preserve">Átvevő </w:t>
      </w:r>
      <w:r w:rsidRPr="009007A1">
        <w:t>vagy</w:t>
      </w:r>
      <w:r w:rsidRPr="009007A1">
        <w:rPr>
          <w:b/>
        </w:rPr>
        <w:t xml:space="preserve"> Tankerületi Központ</w:t>
      </w:r>
      <w:r w:rsidRPr="009007A1">
        <w:t>)</w:t>
      </w:r>
    </w:p>
    <w:p w:rsidR="009007A1" w:rsidRPr="009007A1" w:rsidRDefault="009007A1" w:rsidP="009007A1">
      <w:pPr>
        <w:autoSpaceDE w:val="0"/>
        <w:autoSpaceDN w:val="0"/>
        <w:adjustRightInd w:val="0"/>
        <w:ind w:left="57"/>
        <w:rPr>
          <w:rFonts w:eastAsia="Calibri"/>
          <w:i/>
          <w:iCs/>
        </w:rPr>
      </w:pPr>
      <w:proofErr w:type="gramStart"/>
      <w:r w:rsidRPr="009007A1">
        <w:rPr>
          <w:rFonts w:eastAsia="Calibri"/>
          <w:i/>
          <w:iCs/>
        </w:rPr>
        <w:t>együttesen</w:t>
      </w:r>
      <w:proofErr w:type="gramEnd"/>
      <w:r w:rsidRPr="009007A1">
        <w:rPr>
          <w:rFonts w:eastAsia="Calibri"/>
          <w:i/>
          <w:iCs/>
        </w:rPr>
        <w:t xml:space="preserve">: </w:t>
      </w:r>
      <w:r w:rsidRPr="009007A1">
        <w:rPr>
          <w:rFonts w:eastAsia="Calibri"/>
          <w:b/>
          <w:bCs/>
          <w:i/>
          <w:iCs/>
        </w:rPr>
        <w:t xml:space="preserve">Szerződő Felek, </w:t>
      </w:r>
      <w:r w:rsidRPr="009007A1">
        <w:rPr>
          <w:rFonts w:eastAsia="Calibri"/>
          <w:i/>
          <w:iCs/>
        </w:rPr>
        <w:t xml:space="preserve">külön-külön: </w:t>
      </w:r>
      <w:r w:rsidRPr="009007A1">
        <w:rPr>
          <w:rFonts w:eastAsia="Calibri"/>
          <w:b/>
          <w:bCs/>
          <w:i/>
          <w:iCs/>
        </w:rPr>
        <w:t xml:space="preserve">Szerződő Fél </w:t>
      </w:r>
      <w:r w:rsidRPr="009007A1">
        <w:rPr>
          <w:rFonts w:eastAsia="Calibri"/>
          <w:i/>
          <w:iCs/>
        </w:rPr>
        <w:t>– között alulírott helyen és napon az alábbiak szerint:</w:t>
      </w:r>
    </w:p>
    <w:p w:rsidR="009007A1" w:rsidRPr="009007A1" w:rsidRDefault="009007A1" w:rsidP="009007A1">
      <w:pPr>
        <w:pStyle w:val="Listaszerbekezds"/>
        <w:numPr>
          <w:ilvl w:val="0"/>
          <w:numId w:val="3"/>
        </w:numPr>
        <w:spacing w:before="120" w:after="120" w:line="247" w:lineRule="auto"/>
        <w:jc w:val="center"/>
        <w:rPr>
          <w:bCs/>
        </w:rPr>
      </w:pPr>
      <w:r w:rsidRPr="009007A1">
        <w:rPr>
          <w:b/>
          <w:bCs/>
        </w:rPr>
        <w:t>Előzmények</w:t>
      </w:r>
    </w:p>
    <w:p w:rsidR="009007A1" w:rsidRPr="009007A1" w:rsidRDefault="009007A1" w:rsidP="009007A1">
      <w:pPr>
        <w:spacing w:after="264"/>
        <w:ind w:right="7"/>
        <w:jc w:val="both"/>
        <w:rPr>
          <w:bCs/>
        </w:rPr>
      </w:pPr>
      <w:r w:rsidRPr="009007A1">
        <w:rPr>
          <w:bCs/>
        </w:rPr>
        <w:t>Felek rögzítik, hogy a Nyíregyházi Tankerületi Központ és Tiszavasvári Város Önkormányzata között 2013. február 14. napján vagyonkezelési szerződés jött létre köznevelési intézmény feladatának ellátását szolgáló ingatlan és ingó vagyon tárgyában.</w:t>
      </w:r>
    </w:p>
    <w:p w:rsidR="009007A1" w:rsidRPr="009007A1" w:rsidRDefault="009007A1" w:rsidP="009007A1">
      <w:pPr>
        <w:pStyle w:val="Listaszerbekezds"/>
        <w:numPr>
          <w:ilvl w:val="0"/>
          <w:numId w:val="2"/>
        </w:numPr>
        <w:spacing w:after="264" w:line="247" w:lineRule="auto"/>
        <w:ind w:right="7"/>
        <w:jc w:val="center"/>
        <w:rPr>
          <w:b/>
        </w:rPr>
      </w:pPr>
      <w:r w:rsidRPr="009007A1">
        <w:rPr>
          <w:b/>
        </w:rPr>
        <w:t>Szerződésmódosítás oka</w:t>
      </w:r>
    </w:p>
    <w:p w:rsidR="009007A1" w:rsidRPr="009007A1" w:rsidRDefault="009007A1" w:rsidP="009007A1">
      <w:pPr>
        <w:spacing w:after="264"/>
        <w:ind w:right="7"/>
        <w:jc w:val="both"/>
        <w:rPr>
          <w:u w:val="single"/>
        </w:rPr>
      </w:pPr>
      <w:r w:rsidRPr="009007A1">
        <w:t xml:space="preserve">A felek rögzítik, hogy a közöttük 2013. február 14. napján létrejött Vagyonkezelési Szerződés alapján a Tankerületi Központot </w:t>
      </w:r>
      <w:r w:rsidRPr="009007A1">
        <w:rPr>
          <w:u w:val="single"/>
        </w:rPr>
        <w:t>ingyenes vagyonkezelői jog illeti meg az önkormányzati tulajdonú ingatlanokra és ingó vagyonra mindaddig, amíg az adott ingatlanban a köznevelési közfeladat ellátása a Tankerületi Központ részéről fennáll.</w:t>
      </w:r>
    </w:p>
    <w:p w:rsidR="009007A1" w:rsidRPr="009007A1" w:rsidRDefault="009007A1" w:rsidP="009007A1">
      <w:pPr>
        <w:spacing w:after="264"/>
        <w:ind w:right="7"/>
        <w:jc w:val="both"/>
      </w:pPr>
      <w:r w:rsidRPr="009007A1">
        <w:t>A köznevelési államtitkár úr - BM/14774-1/2025 ügyiratszámon kiadott döntési táblázat 12. sorszámon a fenntartói jog átadással kapcsolatos - döntése értelmében a Tiszavasvári Váci Mihály Gimnázium (4440 Tiszavasvári, Hétvezér u. 19.) fenntartói joga a Tiszavasvári Református Egyházközséghez kerül át.</w:t>
      </w:r>
    </w:p>
    <w:p w:rsidR="009007A1" w:rsidRPr="009007A1" w:rsidRDefault="009007A1" w:rsidP="009007A1">
      <w:pPr>
        <w:spacing w:after="264"/>
        <w:ind w:right="7"/>
        <w:jc w:val="both"/>
        <w:rPr>
          <w:sz w:val="20"/>
          <w:szCs w:val="20"/>
          <w:u w:val="single"/>
        </w:rPr>
      </w:pPr>
      <w:r w:rsidRPr="009007A1">
        <w:t xml:space="preserve">Ennek megfelelően a vagyonkezelési szerződés 24. pontjára hivatkozva a Tankerületi Központ 2025. augusztus 31. napjától visszaadja, a számára köznevelési feladat ellátásához véglegesen </w:t>
      </w:r>
      <w:r w:rsidRPr="009007A1">
        <w:rPr>
          <w:sz w:val="20"/>
          <w:szCs w:val="20"/>
        </w:rPr>
        <w:t xml:space="preserve">aláírások helye </w:t>
      </w:r>
    </w:p>
    <w:p w:rsidR="009007A1" w:rsidRPr="009007A1" w:rsidRDefault="009007A1" w:rsidP="009007A1">
      <w:pPr>
        <w:spacing w:after="264"/>
        <w:ind w:right="7"/>
        <w:jc w:val="both"/>
      </w:pPr>
      <w:proofErr w:type="gramStart"/>
      <w:r w:rsidRPr="009007A1">
        <w:lastRenderedPageBreak/>
        <w:t>feleslegessé</w:t>
      </w:r>
      <w:proofErr w:type="gramEnd"/>
      <w:r w:rsidRPr="009007A1">
        <w:t xml:space="preserve"> vált vagyont az Önkormányzat részére, azzal, hogy a Szabolcs-Szatmár-Bereg Vármegyei Pedagógiai Szakszolgálat Tiszavasvári Tagintézménye által használt ingatlanrész továbbra is a Tankerületi Központ vagyonkezelésében marad, mivel az ingatlanrész továbbra is szükséges a köznevelési feladat ellátásához.</w:t>
      </w:r>
    </w:p>
    <w:p w:rsidR="009007A1" w:rsidRPr="009007A1" w:rsidRDefault="009007A1" w:rsidP="009007A1">
      <w:pPr>
        <w:pStyle w:val="Listaszerbekezds"/>
        <w:numPr>
          <w:ilvl w:val="0"/>
          <w:numId w:val="2"/>
        </w:numPr>
        <w:spacing w:after="264" w:line="247" w:lineRule="auto"/>
        <w:ind w:right="7"/>
        <w:jc w:val="center"/>
        <w:rPr>
          <w:b/>
        </w:rPr>
      </w:pPr>
      <w:r w:rsidRPr="009007A1">
        <w:rPr>
          <w:b/>
        </w:rPr>
        <w:t>Szerződésmódosítás tárgya</w:t>
      </w:r>
    </w:p>
    <w:p w:rsidR="009007A1" w:rsidRPr="009007A1" w:rsidRDefault="009007A1" w:rsidP="009007A1">
      <w:pPr>
        <w:spacing w:after="264"/>
        <w:ind w:right="7"/>
      </w:pPr>
      <w:r w:rsidRPr="009007A1">
        <w:t xml:space="preserve">Felek a Vagyonkezelési szerződés </w:t>
      </w:r>
      <w:r w:rsidRPr="009007A1">
        <w:rPr>
          <w:i/>
        </w:rPr>
        <w:t>„</w:t>
      </w:r>
      <w:proofErr w:type="gramStart"/>
      <w:r w:rsidRPr="009007A1">
        <w:rPr>
          <w:i/>
        </w:rPr>
        <w:t>A</w:t>
      </w:r>
      <w:proofErr w:type="gramEnd"/>
      <w:r w:rsidRPr="009007A1">
        <w:rPr>
          <w:i/>
        </w:rPr>
        <w:t xml:space="preserve"> szerződés tárgya”</w:t>
      </w:r>
      <w:r w:rsidRPr="009007A1">
        <w:t xml:space="preserve"> c. pontját 2025. augusztus 31. napjától az alábbiak szerint módosítják / </w:t>
      </w:r>
      <w:r w:rsidRPr="009007A1">
        <w:rPr>
          <w:i/>
          <w:iCs/>
        </w:rPr>
        <w:t>változás dőlt betűvel jelölve</w:t>
      </w:r>
      <w:r w:rsidRPr="009007A1">
        <w:t>/:</w:t>
      </w:r>
    </w:p>
    <w:p w:rsidR="009007A1" w:rsidRPr="009007A1" w:rsidRDefault="009007A1" w:rsidP="009007A1">
      <w:pPr>
        <w:pStyle w:val="Listaszerbekezds"/>
        <w:spacing w:after="264"/>
        <w:ind w:left="1483" w:right="7"/>
        <w:rPr>
          <w:i/>
        </w:rPr>
      </w:pPr>
      <w:r w:rsidRPr="009007A1">
        <w:rPr>
          <w:i/>
        </w:rPr>
        <w:t xml:space="preserve">                                         „A szerződés tárgya</w:t>
      </w:r>
    </w:p>
    <w:p w:rsidR="009007A1" w:rsidRPr="009007A1" w:rsidRDefault="009007A1" w:rsidP="009007A1">
      <w:pPr>
        <w:pStyle w:val="Listaszerbekezds"/>
        <w:numPr>
          <w:ilvl w:val="0"/>
          <w:numId w:val="4"/>
        </w:numPr>
        <w:spacing w:after="264" w:line="247" w:lineRule="auto"/>
        <w:ind w:right="7"/>
        <w:jc w:val="both"/>
        <w:rPr>
          <w:i/>
        </w:rPr>
      </w:pPr>
      <w:r w:rsidRPr="009007A1">
        <w:rPr>
          <w:i/>
        </w:rPr>
        <w:t>Az Önkormányzat ingyenesen vagyonkezelésbe adja, az Átvevő pedig vagyonkezelésbe veszi az alábbi ingatlanokat:</w:t>
      </w:r>
    </w:p>
    <w:p w:rsidR="009007A1" w:rsidRPr="009007A1" w:rsidRDefault="009007A1" w:rsidP="009007A1">
      <w:pPr>
        <w:pStyle w:val="Listaszerbekezds"/>
        <w:spacing w:after="264"/>
        <w:ind w:left="417" w:right="7"/>
        <w:rPr>
          <w:i/>
        </w:rPr>
      </w:pPr>
    </w:p>
    <w:p w:rsidR="009007A1" w:rsidRPr="009007A1" w:rsidRDefault="009007A1" w:rsidP="009007A1">
      <w:pPr>
        <w:pStyle w:val="Listaszerbekezds"/>
        <w:numPr>
          <w:ilvl w:val="0"/>
          <w:numId w:val="6"/>
        </w:numPr>
        <w:spacing w:after="264" w:line="247" w:lineRule="auto"/>
        <w:ind w:right="7"/>
        <w:jc w:val="both"/>
        <w:rPr>
          <w:iCs/>
        </w:rPr>
      </w:pPr>
      <w:r w:rsidRPr="009007A1">
        <w:rPr>
          <w:iCs/>
        </w:rPr>
        <w:t xml:space="preserve">Érintett köznevelési intézmény neve: </w:t>
      </w:r>
      <w:r w:rsidRPr="009007A1">
        <w:rPr>
          <w:b/>
          <w:iCs/>
        </w:rPr>
        <w:t xml:space="preserve">Tiszavasvári </w:t>
      </w:r>
      <w:proofErr w:type="spellStart"/>
      <w:r w:rsidRPr="009007A1">
        <w:rPr>
          <w:b/>
          <w:iCs/>
        </w:rPr>
        <w:t>Kabay</w:t>
      </w:r>
      <w:proofErr w:type="spellEnd"/>
      <w:r w:rsidRPr="009007A1">
        <w:rPr>
          <w:b/>
          <w:iCs/>
        </w:rPr>
        <w:t xml:space="preserve"> János Általános Iskola</w:t>
      </w:r>
    </w:p>
    <w:p w:rsidR="009007A1" w:rsidRPr="009007A1" w:rsidRDefault="009007A1" w:rsidP="009007A1">
      <w:pPr>
        <w:pStyle w:val="Listaszerbekezds"/>
        <w:spacing w:after="264"/>
        <w:ind w:left="417" w:right="7"/>
        <w:rPr>
          <w:iCs/>
        </w:rPr>
      </w:pPr>
      <w:r w:rsidRPr="009007A1">
        <w:rPr>
          <w:iCs/>
        </w:rPr>
        <w:t>Helyrajzi szám: 2795/3</w:t>
      </w:r>
      <w:r w:rsidRPr="009007A1">
        <w:rPr>
          <w:iCs/>
        </w:rPr>
        <w:tab/>
      </w:r>
    </w:p>
    <w:p w:rsidR="009007A1" w:rsidRPr="009007A1" w:rsidRDefault="009007A1" w:rsidP="009007A1">
      <w:pPr>
        <w:pStyle w:val="Listaszerbekezds"/>
        <w:spacing w:after="264"/>
        <w:ind w:left="417" w:right="7"/>
        <w:rPr>
          <w:iCs/>
        </w:rPr>
      </w:pPr>
      <w:r w:rsidRPr="009007A1">
        <w:rPr>
          <w:iCs/>
        </w:rPr>
        <w:t>Ingatlan címe: 4440 Tiszavasvári, Ifjúság utca 8.</w:t>
      </w:r>
    </w:p>
    <w:p w:rsidR="009007A1" w:rsidRPr="009007A1" w:rsidRDefault="009007A1" w:rsidP="009007A1">
      <w:pPr>
        <w:pStyle w:val="Listaszerbekezds"/>
        <w:spacing w:after="264"/>
        <w:ind w:left="417" w:right="7"/>
        <w:rPr>
          <w:iCs/>
        </w:rPr>
      </w:pPr>
      <w:r w:rsidRPr="009007A1">
        <w:rPr>
          <w:iCs/>
        </w:rPr>
        <w:t>Alapterület: 4032 m2</w:t>
      </w:r>
      <w:r w:rsidRPr="009007A1">
        <w:rPr>
          <w:iCs/>
        </w:rPr>
        <w:tab/>
      </w:r>
    </w:p>
    <w:p w:rsidR="009007A1" w:rsidRPr="009007A1" w:rsidRDefault="009007A1" w:rsidP="009007A1">
      <w:pPr>
        <w:pStyle w:val="Listaszerbekezds"/>
        <w:spacing w:after="264"/>
        <w:ind w:left="417" w:right="7"/>
        <w:rPr>
          <w:iCs/>
        </w:rPr>
      </w:pPr>
      <w:r w:rsidRPr="009007A1">
        <w:rPr>
          <w:iCs/>
        </w:rPr>
        <w:t>Átadott terület: 3777 m2</w:t>
      </w:r>
    </w:p>
    <w:p w:rsidR="009007A1" w:rsidRPr="009007A1" w:rsidRDefault="009007A1" w:rsidP="009007A1">
      <w:pPr>
        <w:pStyle w:val="Listaszerbekezds"/>
        <w:spacing w:after="264"/>
        <w:ind w:left="417" w:right="7"/>
        <w:rPr>
          <w:iCs/>
        </w:rPr>
      </w:pPr>
      <w:proofErr w:type="gramStart"/>
      <w:r w:rsidRPr="009007A1">
        <w:rPr>
          <w:iCs/>
        </w:rPr>
        <w:t>Átadott  terület</w:t>
      </w:r>
      <w:proofErr w:type="gramEnd"/>
      <w:r w:rsidRPr="009007A1">
        <w:rPr>
          <w:iCs/>
        </w:rPr>
        <w:t xml:space="preserve"> egészhez viszonyított hányada: 937/1000</w:t>
      </w:r>
    </w:p>
    <w:p w:rsidR="009007A1" w:rsidRPr="009007A1" w:rsidRDefault="009007A1" w:rsidP="009007A1">
      <w:pPr>
        <w:pStyle w:val="Listaszerbekezds"/>
        <w:spacing w:after="264"/>
        <w:ind w:left="417" w:right="7"/>
        <w:rPr>
          <w:iCs/>
        </w:rPr>
      </w:pPr>
      <w:r w:rsidRPr="009007A1">
        <w:rPr>
          <w:iCs/>
        </w:rPr>
        <w:t>Önkormányzatnál maradt terület: 255 m2</w:t>
      </w:r>
    </w:p>
    <w:p w:rsidR="009007A1" w:rsidRPr="009007A1" w:rsidRDefault="009007A1" w:rsidP="009007A1">
      <w:pPr>
        <w:pStyle w:val="Listaszerbekezds"/>
        <w:spacing w:after="264"/>
        <w:ind w:left="417" w:right="7"/>
        <w:rPr>
          <w:b/>
          <w:iCs/>
        </w:rPr>
      </w:pPr>
      <w:r w:rsidRPr="009007A1">
        <w:rPr>
          <w:iCs/>
        </w:rPr>
        <w:t xml:space="preserve">Önkormányzati terület egészhez viszonyított hányada: 63/1000 </w:t>
      </w:r>
    </w:p>
    <w:p w:rsidR="009007A1" w:rsidRPr="009007A1" w:rsidRDefault="009007A1" w:rsidP="009007A1">
      <w:pPr>
        <w:spacing w:after="264"/>
        <w:ind w:left="417" w:right="7"/>
        <w:rPr>
          <w:iCs/>
        </w:rPr>
      </w:pPr>
      <w:r w:rsidRPr="009007A1">
        <w:rPr>
          <w:iCs/>
        </w:rPr>
        <w:t xml:space="preserve">A Tiszavasvári </w:t>
      </w:r>
      <w:proofErr w:type="spellStart"/>
      <w:r w:rsidRPr="009007A1">
        <w:rPr>
          <w:iCs/>
        </w:rPr>
        <w:t>Kabay</w:t>
      </w:r>
      <w:proofErr w:type="spellEnd"/>
      <w:r w:rsidRPr="009007A1">
        <w:rPr>
          <w:iCs/>
        </w:rPr>
        <w:t xml:space="preserve"> János Általános Iskolában található 255 m2 nagyságú konyha nem kerül átadásra a Nyíregyházi Tankerületi Központ részére.</w:t>
      </w:r>
    </w:p>
    <w:p w:rsidR="009007A1" w:rsidRPr="009007A1" w:rsidRDefault="009007A1" w:rsidP="009007A1">
      <w:pPr>
        <w:pStyle w:val="Listaszerbekezds"/>
        <w:numPr>
          <w:ilvl w:val="0"/>
          <w:numId w:val="6"/>
        </w:numPr>
        <w:spacing w:after="264" w:line="247" w:lineRule="auto"/>
        <w:ind w:right="7"/>
        <w:jc w:val="both"/>
        <w:rPr>
          <w:b/>
          <w:i/>
        </w:rPr>
      </w:pPr>
      <w:r w:rsidRPr="009007A1">
        <w:rPr>
          <w:i/>
        </w:rPr>
        <w:t xml:space="preserve">Érintett köznevelési intézmény neve: </w:t>
      </w:r>
      <w:r w:rsidRPr="009007A1">
        <w:rPr>
          <w:b/>
          <w:i/>
        </w:rPr>
        <w:t>Szabolcs-Szatmár-Bereg Vármegyei Pedagógiai Szakszolgálat Tiszavasvári Tagintézménye</w:t>
      </w:r>
    </w:p>
    <w:p w:rsidR="009007A1" w:rsidRPr="009007A1" w:rsidRDefault="009007A1" w:rsidP="009007A1">
      <w:pPr>
        <w:pStyle w:val="Listaszerbekezds"/>
        <w:spacing w:after="264"/>
        <w:ind w:left="417" w:right="7"/>
        <w:rPr>
          <w:i/>
        </w:rPr>
      </w:pPr>
      <w:r w:rsidRPr="009007A1">
        <w:rPr>
          <w:i/>
        </w:rPr>
        <w:t>Helyrajzi szám: 2835</w:t>
      </w:r>
      <w:r w:rsidRPr="009007A1">
        <w:rPr>
          <w:i/>
        </w:rPr>
        <w:tab/>
      </w:r>
    </w:p>
    <w:p w:rsidR="009007A1" w:rsidRPr="009007A1" w:rsidRDefault="009007A1" w:rsidP="009007A1">
      <w:pPr>
        <w:pStyle w:val="Listaszerbekezds"/>
        <w:spacing w:after="264"/>
        <w:ind w:left="417" w:right="7"/>
        <w:rPr>
          <w:i/>
        </w:rPr>
      </w:pPr>
      <w:r w:rsidRPr="009007A1">
        <w:rPr>
          <w:i/>
        </w:rPr>
        <w:t>Ingatlan címe: 4440 Tiszavasvári, Hétvezér utca 19.</w:t>
      </w:r>
    </w:p>
    <w:p w:rsidR="009007A1" w:rsidRPr="009007A1" w:rsidRDefault="009007A1" w:rsidP="009007A1">
      <w:pPr>
        <w:pStyle w:val="Listaszerbekezds"/>
        <w:spacing w:after="264"/>
        <w:ind w:left="417" w:right="7"/>
        <w:rPr>
          <w:i/>
        </w:rPr>
      </w:pPr>
      <w:r w:rsidRPr="009007A1">
        <w:rPr>
          <w:i/>
        </w:rPr>
        <w:t xml:space="preserve">Területe: 7654 nm </w:t>
      </w:r>
    </w:p>
    <w:p w:rsidR="009007A1" w:rsidRPr="009007A1" w:rsidRDefault="009007A1" w:rsidP="009007A1">
      <w:pPr>
        <w:pStyle w:val="Listaszerbekezds"/>
        <w:spacing w:after="264"/>
        <w:ind w:left="417" w:right="7"/>
        <w:rPr>
          <w:i/>
        </w:rPr>
      </w:pPr>
      <w:r w:rsidRPr="009007A1">
        <w:rPr>
          <w:i/>
        </w:rPr>
        <w:t>Épület alapterület: 2225 m²</w:t>
      </w:r>
      <w:r w:rsidRPr="009007A1">
        <w:rPr>
          <w:i/>
        </w:rPr>
        <w:tab/>
      </w:r>
    </w:p>
    <w:p w:rsidR="009007A1" w:rsidRPr="009007A1" w:rsidRDefault="009007A1" w:rsidP="009007A1">
      <w:pPr>
        <w:pStyle w:val="Listaszerbekezds"/>
        <w:spacing w:after="264"/>
        <w:ind w:left="417" w:right="7"/>
        <w:rPr>
          <w:i/>
        </w:rPr>
      </w:pPr>
      <w:r w:rsidRPr="009007A1">
        <w:rPr>
          <w:i/>
        </w:rPr>
        <w:t>Átadott terület: 208,32 m²</w:t>
      </w:r>
    </w:p>
    <w:p w:rsidR="009007A1" w:rsidRPr="009007A1" w:rsidRDefault="009007A1" w:rsidP="009007A1">
      <w:pPr>
        <w:pStyle w:val="Listaszerbekezds"/>
        <w:spacing w:after="264"/>
        <w:ind w:left="417" w:right="7"/>
        <w:rPr>
          <w:i/>
        </w:rPr>
      </w:pPr>
      <w:r w:rsidRPr="009007A1">
        <w:rPr>
          <w:i/>
        </w:rPr>
        <w:t>Átadott terület egészhez viszonyított tulajdoni hányada: 271/10.000</w:t>
      </w:r>
    </w:p>
    <w:p w:rsidR="009007A1" w:rsidRPr="009007A1" w:rsidRDefault="009007A1" w:rsidP="009007A1">
      <w:pPr>
        <w:pStyle w:val="Listaszerbekezds"/>
        <w:spacing w:after="264"/>
        <w:ind w:left="417" w:right="7"/>
        <w:rPr>
          <w:i/>
        </w:rPr>
      </w:pPr>
      <w:r w:rsidRPr="009007A1">
        <w:rPr>
          <w:i/>
        </w:rPr>
        <w:t>Önkormányzatnak visszaadott terület:7311m²</w:t>
      </w:r>
    </w:p>
    <w:p w:rsidR="009007A1" w:rsidRPr="009007A1" w:rsidRDefault="009007A1" w:rsidP="009007A1">
      <w:pPr>
        <w:pStyle w:val="Listaszerbekezds"/>
        <w:spacing w:after="264"/>
        <w:ind w:left="417" w:right="7"/>
        <w:rPr>
          <w:i/>
        </w:rPr>
      </w:pPr>
      <w:r w:rsidRPr="009007A1">
        <w:rPr>
          <w:i/>
        </w:rPr>
        <w:t>Önkormányzatnak visszaadott terület egészhez viszonyított tulajdoni hányada: 9552/10.000</w:t>
      </w:r>
    </w:p>
    <w:p w:rsidR="009007A1" w:rsidRPr="009007A1" w:rsidRDefault="009007A1" w:rsidP="009007A1">
      <w:pPr>
        <w:pStyle w:val="Listaszerbekezds"/>
        <w:spacing w:after="264"/>
        <w:ind w:left="417" w:right="7"/>
        <w:rPr>
          <w:i/>
        </w:rPr>
      </w:pPr>
    </w:p>
    <w:p w:rsidR="009007A1" w:rsidRPr="009007A1" w:rsidRDefault="009007A1" w:rsidP="009007A1">
      <w:pPr>
        <w:pStyle w:val="Listaszerbekezds"/>
        <w:spacing w:after="264"/>
        <w:ind w:left="417" w:right="7"/>
        <w:rPr>
          <w:i/>
        </w:rPr>
      </w:pPr>
      <w:r w:rsidRPr="009007A1">
        <w:rPr>
          <w:i/>
        </w:rPr>
        <w:t xml:space="preserve">A Szabolcs-Szatmár-Bereg Vármegyei Pedagógiai Szakszolgálat Tiszavasvári Tagintézménye </w:t>
      </w:r>
      <w:proofErr w:type="gramStart"/>
      <w:r w:rsidRPr="009007A1">
        <w:rPr>
          <w:i/>
        </w:rPr>
        <w:t>által  használt</w:t>
      </w:r>
      <w:proofErr w:type="gramEnd"/>
      <w:r w:rsidRPr="009007A1">
        <w:rPr>
          <w:i/>
        </w:rPr>
        <w:t xml:space="preserve"> helyiségek az alábbiak:</w:t>
      </w:r>
    </w:p>
    <w:p w:rsidR="009007A1" w:rsidRPr="009007A1" w:rsidRDefault="009007A1" w:rsidP="009007A1">
      <w:pPr>
        <w:pStyle w:val="Listaszerbekezds"/>
        <w:numPr>
          <w:ilvl w:val="0"/>
          <w:numId w:val="5"/>
        </w:numPr>
        <w:spacing w:before="120" w:after="120"/>
        <w:ind w:left="714" w:hanging="357"/>
        <w:contextualSpacing w:val="0"/>
        <w:jc w:val="both"/>
        <w:rPr>
          <w:i/>
        </w:rPr>
      </w:pPr>
      <w:r w:rsidRPr="009007A1">
        <w:rPr>
          <w:i/>
        </w:rPr>
        <w:t>1 nevelői szoba</w:t>
      </w:r>
    </w:p>
    <w:p w:rsidR="009007A1" w:rsidRPr="009007A1" w:rsidRDefault="009007A1" w:rsidP="009007A1">
      <w:pPr>
        <w:pStyle w:val="Listaszerbekezds"/>
        <w:numPr>
          <w:ilvl w:val="0"/>
          <w:numId w:val="5"/>
        </w:numPr>
        <w:spacing w:before="120" w:after="120"/>
        <w:ind w:left="714" w:hanging="357"/>
        <w:contextualSpacing w:val="0"/>
        <w:jc w:val="both"/>
        <w:rPr>
          <w:i/>
        </w:rPr>
      </w:pPr>
      <w:r w:rsidRPr="009007A1">
        <w:rPr>
          <w:i/>
        </w:rPr>
        <w:t>1 iroda</w:t>
      </w:r>
    </w:p>
    <w:p w:rsidR="009007A1" w:rsidRPr="009007A1" w:rsidRDefault="009007A1" w:rsidP="009007A1">
      <w:pPr>
        <w:pStyle w:val="Listaszerbekezds"/>
        <w:numPr>
          <w:ilvl w:val="0"/>
          <w:numId w:val="5"/>
        </w:numPr>
        <w:spacing w:before="120" w:after="120"/>
        <w:ind w:left="714" w:hanging="357"/>
        <w:contextualSpacing w:val="0"/>
        <w:jc w:val="both"/>
        <w:rPr>
          <w:i/>
        </w:rPr>
      </w:pPr>
      <w:r w:rsidRPr="009007A1">
        <w:rPr>
          <w:i/>
        </w:rPr>
        <w:t>4 foglalkoztató szoba</w:t>
      </w:r>
    </w:p>
    <w:p w:rsidR="009007A1" w:rsidRPr="009007A1" w:rsidRDefault="009007A1" w:rsidP="009007A1">
      <w:pPr>
        <w:pStyle w:val="Listaszerbekezds"/>
        <w:numPr>
          <w:ilvl w:val="0"/>
          <w:numId w:val="5"/>
        </w:numPr>
        <w:spacing w:before="120" w:after="120"/>
        <w:ind w:left="714" w:hanging="357"/>
        <w:contextualSpacing w:val="0"/>
        <w:jc w:val="both"/>
        <w:rPr>
          <w:i/>
        </w:rPr>
      </w:pPr>
      <w:r w:rsidRPr="009007A1">
        <w:rPr>
          <w:i/>
        </w:rPr>
        <w:t>1 közlekedő</w:t>
      </w:r>
    </w:p>
    <w:p w:rsidR="009007A1" w:rsidRPr="009007A1" w:rsidRDefault="009007A1" w:rsidP="009007A1">
      <w:pPr>
        <w:pStyle w:val="Listaszerbekezds"/>
        <w:numPr>
          <w:ilvl w:val="0"/>
          <w:numId w:val="5"/>
        </w:numPr>
        <w:spacing w:before="120" w:after="120"/>
        <w:ind w:left="714" w:hanging="357"/>
        <w:contextualSpacing w:val="0"/>
        <w:jc w:val="both"/>
        <w:rPr>
          <w:i/>
        </w:rPr>
      </w:pPr>
      <w:r w:rsidRPr="009007A1">
        <w:rPr>
          <w:i/>
        </w:rPr>
        <w:t>1 vizesblokk</w:t>
      </w:r>
    </w:p>
    <w:p w:rsidR="009007A1" w:rsidRPr="009007A1" w:rsidRDefault="009007A1" w:rsidP="009007A1">
      <w:pPr>
        <w:spacing w:before="120" w:after="120"/>
        <w:rPr>
          <w:i/>
        </w:rPr>
      </w:pPr>
    </w:p>
    <w:p w:rsidR="009007A1" w:rsidRPr="009007A1" w:rsidRDefault="009007A1" w:rsidP="009007A1">
      <w:pPr>
        <w:spacing w:after="264"/>
        <w:ind w:right="7"/>
        <w:rPr>
          <w:sz w:val="20"/>
          <w:szCs w:val="20"/>
          <w:u w:val="single"/>
        </w:rPr>
      </w:pPr>
      <w:proofErr w:type="gramStart"/>
      <w:r w:rsidRPr="009007A1">
        <w:rPr>
          <w:sz w:val="20"/>
          <w:szCs w:val="20"/>
        </w:rPr>
        <w:t>aláírások</w:t>
      </w:r>
      <w:proofErr w:type="gramEnd"/>
      <w:r w:rsidRPr="009007A1">
        <w:rPr>
          <w:sz w:val="20"/>
          <w:szCs w:val="20"/>
        </w:rPr>
        <w:t xml:space="preserve"> helye </w:t>
      </w:r>
    </w:p>
    <w:p w:rsidR="009007A1" w:rsidRPr="009007A1" w:rsidRDefault="009007A1" w:rsidP="009007A1">
      <w:pPr>
        <w:pStyle w:val="Listaszerbekezds"/>
        <w:numPr>
          <w:ilvl w:val="0"/>
          <w:numId w:val="4"/>
        </w:numPr>
        <w:spacing w:after="264" w:line="247" w:lineRule="auto"/>
        <w:ind w:right="7"/>
        <w:jc w:val="both"/>
        <w:rPr>
          <w:i/>
        </w:rPr>
      </w:pPr>
      <w:r w:rsidRPr="009007A1">
        <w:rPr>
          <w:i/>
        </w:rPr>
        <w:lastRenderedPageBreak/>
        <w:t xml:space="preserve">Átvevő a fent nevezett tiszavasvári belterület 2835 </w:t>
      </w:r>
      <w:proofErr w:type="spellStart"/>
      <w:r w:rsidRPr="009007A1">
        <w:rPr>
          <w:i/>
        </w:rPr>
        <w:t>hrsz-ú</w:t>
      </w:r>
      <w:proofErr w:type="spellEnd"/>
      <w:r w:rsidRPr="009007A1">
        <w:rPr>
          <w:i/>
        </w:rPr>
        <w:t xml:space="preserve"> ingatlan 271/10.000 </w:t>
      </w:r>
      <w:proofErr w:type="spellStart"/>
      <w:r w:rsidRPr="009007A1">
        <w:rPr>
          <w:i/>
        </w:rPr>
        <w:t>ra</w:t>
      </w:r>
      <w:proofErr w:type="spellEnd"/>
      <w:r w:rsidRPr="009007A1">
        <w:rPr>
          <w:i/>
        </w:rPr>
        <w:t xml:space="preserve"> vonatkozó </w:t>
      </w:r>
      <w:r w:rsidRPr="009007A1">
        <w:rPr>
          <w:i/>
          <w:u w:val="single"/>
        </w:rPr>
        <w:t>vagyonkezelői jogát</w:t>
      </w:r>
      <w:r w:rsidRPr="009007A1">
        <w:rPr>
          <w:i/>
        </w:rPr>
        <w:t xml:space="preserve"> az ingatlan-nyilvántartásba kéri bejegyeztetni, melyhez az Önkormányzat, mint tulajdonos feltétlen, végleges és visszavonhatatlan hozzájárulását adja. </w:t>
      </w:r>
    </w:p>
    <w:p w:rsidR="009007A1" w:rsidRPr="009007A1" w:rsidRDefault="009007A1" w:rsidP="009007A1">
      <w:pPr>
        <w:autoSpaceDE w:val="0"/>
        <w:autoSpaceDN w:val="0"/>
        <w:adjustRightInd w:val="0"/>
        <w:ind w:left="417"/>
        <w:jc w:val="both"/>
        <w:rPr>
          <w:rFonts w:eastAsia="Calibri"/>
          <w:b/>
          <w:bCs/>
          <w:i/>
          <w:iCs/>
        </w:rPr>
      </w:pPr>
      <w:r w:rsidRPr="009007A1">
        <w:rPr>
          <w:rFonts w:eastAsia="Calibri"/>
          <w:b/>
          <w:bCs/>
          <w:i/>
          <w:iCs/>
        </w:rPr>
        <w:t xml:space="preserve">Szerződő felek feltétlen végleges és visszavonhatatlan bejegyzési engedélyüket adják ahhoz, hogy az ingatlan-nyilvántartásba </w:t>
      </w:r>
      <w:r w:rsidRPr="009007A1">
        <w:rPr>
          <w:i/>
          <w:iCs/>
        </w:rPr>
        <w:t xml:space="preserve">a tiszavasvári belterület 2835 </w:t>
      </w:r>
      <w:proofErr w:type="spellStart"/>
      <w:r w:rsidRPr="009007A1">
        <w:rPr>
          <w:i/>
          <w:iCs/>
        </w:rPr>
        <w:t>hrsz</w:t>
      </w:r>
      <w:proofErr w:type="spellEnd"/>
      <w:r w:rsidRPr="009007A1">
        <w:rPr>
          <w:i/>
          <w:iCs/>
        </w:rPr>
        <w:t xml:space="preserve"> </w:t>
      </w:r>
      <w:proofErr w:type="gramStart"/>
      <w:r w:rsidRPr="009007A1">
        <w:rPr>
          <w:i/>
          <w:iCs/>
        </w:rPr>
        <w:t>ú</w:t>
      </w:r>
      <w:r w:rsidRPr="009007A1">
        <w:rPr>
          <w:rFonts w:eastAsia="Calibri"/>
          <w:b/>
          <w:bCs/>
          <w:i/>
          <w:iCs/>
        </w:rPr>
        <w:t xml:space="preserve">  271</w:t>
      </w:r>
      <w:proofErr w:type="gramEnd"/>
      <w:r w:rsidRPr="009007A1">
        <w:rPr>
          <w:rFonts w:eastAsia="Calibri"/>
          <w:b/>
          <w:bCs/>
          <w:i/>
          <w:iCs/>
        </w:rPr>
        <w:t xml:space="preserve">/10.000  tulajdoni hányadára vonatkozásában, vagyonkezelői jog kerüljön bejegyzésre a Nyíregyházi Tankerület fenntartásában működő </w:t>
      </w:r>
      <w:r w:rsidRPr="009007A1">
        <w:rPr>
          <w:b/>
          <w:i/>
        </w:rPr>
        <w:t>Szabolcs-Szatmár-Bereg Vármegyei Pedagógiai Szakszolgálat Tiszavasvári Tagintézménye javára</w:t>
      </w:r>
      <w:r w:rsidRPr="009007A1">
        <w:rPr>
          <w:rFonts w:eastAsia="Calibri"/>
          <w:b/>
          <w:bCs/>
          <w:i/>
          <w:iCs/>
        </w:rPr>
        <w:t>.</w:t>
      </w:r>
    </w:p>
    <w:p w:rsidR="009007A1" w:rsidRPr="009007A1" w:rsidRDefault="009007A1" w:rsidP="009007A1">
      <w:pPr>
        <w:pStyle w:val="Listaszerbekezds"/>
        <w:spacing w:after="264"/>
        <w:ind w:left="417" w:right="7"/>
        <w:jc w:val="both"/>
        <w:rPr>
          <w:i/>
        </w:rPr>
      </w:pPr>
      <w:r w:rsidRPr="009007A1">
        <w:rPr>
          <w:i/>
        </w:rPr>
        <w:t>Felek megállapodnak, hogy a vagyonkezelői jog ingatlan-nyilvántartásba történő bejegyzéséről, valamint annak esetleges módosításáról, törléséről az Átvevő köteles gondoskodni, az ezzel kapcsolatosan felmerülő mindennemű költséget az Átvevő köteles viselni.</w:t>
      </w:r>
    </w:p>
    <w:p w:rsidR="009007A1" w:rsidRPr="009007A1" w:rsidRDefault="009007A1" w:rsidP="009007A1">
      <w:pPr>
        <w:pStyle w:val="Listaszerbekezds"/>
        <w:numPr>
          <w:ilvl w:val="0"/>
          <w:numId w:val="2"/>
        </w:numPr>
        <w:spacing w:after="264" w:line="247" w:lineRule="auto"/>
        <w:ind w:right="7"/>
        <w:jc w:val="center"/>
        <w:rPr>
          <w:b/>
        </w:rPr>
      </w:pPr>
      <w:r w:rsidRPr="009007A1">
        <w:rPr>
          <w:b/>
        </w:rPr>
        <w:t>Záró rendelkezések</w:t>
      </w:r>
    </w:p>
    <w:p w:rsidR="009007A1" w:rsidRPr="009007A1" w:rsidRDefault="009007A1" w:rsidP="009007A1">
      <w:pPr>
        <w:spacing w:after="264"/>
        <w:ind w:right="7"/>
        <w:jc w:val="both"/>
      </w:pPr>
      <w:r w:rsidRPr="009007A1">
        <w:t>A Nyíregyházi Tankerületi Központ vagyonkezelésében maradó, a Szabolcs-Szatmár-Bereg Vármegyei Pedagógiai Szakszolgálat Tiszavasvári Tagintézménye által használt, 208,32 m² alapterületű, a 4440 Tiszavasvári, Hétvezér utca 19. szám alatti ingatlanrész közüzemi költségeinek rendezéséről a Nyíregyházi Tankerületi Központ és a Tiszavasvári Református Egyházközség külön megállapodást köt.</w:t>
      </w:r>
    </w:p>
    <w:p w:rsidR="00D440A6" w:rsidRDefault="009007A1" w:rsidP="009007A1">
      <w:pPr>
        <w:spacing w:after="264"/>
        <w:ind w:right="7"/>
        <w:jc w:val="both"/>
      </w:pPr>
      <w:r>
        <w:t xml:space="preserve">Átadó </w:t>
      </w:r>
      <w:r w:rsidR="00D440A6">
        <w:t>é</w:t>
      </w:r>
      <w:r>
        <w:t xml:space="preserve">s Átvevő rögzítik, hogy jelen módosítással összefüggésben egymással nem számoltak el. </w:t>
      </w:r>
      <w:r w:rsidR="00D440A6">
        <w:t xml:space="preserve">Megállapodnak abban, hogy a jelen módosítással és a Nyíregyházi Tankerületi Központ vagyonkezeléséből visszaadásra kerülő ingó és ingatlan vagyon tételes listájával összefüggő elszámolási kötelezettségüknek legkésőbb 2025. szeptember 30. napjáig eleget tesznek. </w:t>
      </w:r>
    </w:p>
    <w:p w:rsidR="009007A1" w:rsidRPr="009007A1" w:rsidRDefault="00D440A6" w:rsidP="009007A1">
      <w:pPr>
        <w:spacing w:after="264"/>
        <w:ind w:right="7"/>
        <w:jc w:val="both"/>
        <w:rPr>
          <w:i/>
          <w:iCs/>
        </w:rPr>
      </w:pPr>
      <w:r>
        <w:t>Jelen szerződés 1</w:t>
      </w:r>
      <w:r w:rsidR="009007A1" w:rsidRPr="009007A1">
        <w:t>. számú melléklet</w:t>
      </w:r>
      <w:r>
        <w:t xml:space="preserve">ét képezi </w:t>
      </w:r>
      <w:r w:rsidR="009007A1" w:rsidRPr="009007A1">
        <w:rPr>
          <w:i/>
          <w:iCs/>
        </w:rPr>
        <w:t xml:space="preserve">az osztott </w:t>
      </w:r>
      <w:r>
        <w:rPr>
          <w:i/>
          <w:iCs/>
        </w:rPr>
        <w:t xml:space="preserve">tulajdont ábrázoló alaprajz. </w:t>
      </w:r>
    </w:p>
    <w:p w:rsidR="009007A1" w:rsidRPr="009007A1" w:rsidRDefault="009007A1" w:rsidP="009007A1">
      <w:pPr>
        <w:jc w:val="both"/>
      </w:pPr>
      <w:r w:rsidRPr="009007A1">
        <w:t>A Vagyonkezelési szerződés jelen módosítással nem érintett egyéb rendelkezései és mellékletei továbbra is változatlanul hatályba maradnak.</w:t>
      </w:r>
    </w:p>
    <w:p w:rsidR="009007A1" w:rsidRPr="009007A1" w:rsidRDefault="009007A1" w:rsidP="009007A1">
      <w:pPr>
        <w:jc w:val="both"/>
      </w:pPr>
      <w:r w:rsidRPr="009007A1">
        <w:t xml:space="preserve">Jelen szerződés a </w:t>
      </w:r>
      <w:r w:rsidRPr="009007A1">
        <w:rPr>
          <w:i/>
          <w:iCs/>
        </w:rPr>
        <w:t>mellékleteivel</w:t>
      </w:r>
      <w:r w:rsidRPr="009007A1">
        <w:t xml:space="preserve"> együtt érvényes. Jelen szerződésmódosításra egyebekben a Ptk. rendelkezései az irányadók.</w:t>
      </w:r>
    </w:p>
    <w:p w:rsidR="009007A1" w:rsidRPr="009007A1" w:rsidRDefault="009007A1" w:rsidP="009007A1">
      <w:pPr>
        <w:jc w:val="both"/>
      </w:pPr>
      <w:r w:rsidRPr="009007A1">
        <w:t>Szerződő felek jelen szerződést együttesen elolvasták és közös értelmezést követően, mint akaratukkal mindenben megegyezőt cégszerűen aláírták.</w:t>
      </w:r>
    </w:p>
    <w:p w:rsidR="009007A1" w:rsidRPr="009007A1" w:rsidRDefault="009007A1" w:rsidP="009007A1">
      <w:pPr>
        <w:jc w:val="both"/>
      </w:pPr>
    </w:p>
    <w:p w:rsidR="009007A1" w:rsidRPr="009007A1" w:rsidRDefault="009007A1" w:rsidP="009007A1">
      <w:pPr>
        <w:autoSpaceDE w:val="0"/>
        <w:autoSpaceDN w:val="0"/>
        <w:adjustRightInd w:val="0"/>
        <w:jc w:val="both"/>
        <w:rPr>
          <w:rFonts w:eastAsia="Calibri"/>
          <w:i/>
          <w:iCs/>
        </w:rPr>
      </w:pPr>
      <w:r w:rsidRPr="009007A1">
        <w:rPr>
          <w:rFonts w:eastAsia="Calibri"/>
          <w:i/>
          <w:iCs/>
        </w:rPr>
        <w:t>Szerződő Felek törvényes képviselői képviseleti jogosultságát igazoló okirat az ingatlanügyi hatósághoz már korábbi ügyekben benyújtásra került iktatószámra kérelmünkben hivatkozunk azzal - hogy az ingatlanügyi hatóságnál lévő okiratokhoz képest a bejegyzés iránti kérelem ingatlanügyi hatósághoz történő benyújtásának időpontjában a szervezet jogalanyisága és a képviseleti jogosultság vonatkozásában változás nem történt.</w:t>
      </w:r>
    </w:p>
    <w:p w:rsidR="009007A1" w:rsidRPr="009007A1" w:rsidRDefault="009007A1" w:rsidP="009007A1">
      <w:pPr>
        <w:autoSpaceDE w:val="0"/>
        <w:autoSpaceDN w:val="0"/>
        <w:adjustRightInd w:val="0"/>
        <w:jc w:val="center"/>
        <w:rPr>
          <w:rFonts w:eastAsia="Calibri"/>
          <w:b/>
          <w:bCs/>
          <w:i/>
          <w:iCs/>
        </w:rPr>
      </w:pPr>
      <w:r w:rsidRPr="009007A1">
        <w:rPr>
          <w:rFonts w:eastAsia="Calibri"/>
          <w:b/>
          <w:bCs/>
          <w:i/>
          <w:iCs/>
        </w:rPr>
        <w:t>V. Egyéb rendelkezések</w:t>
      </w:r>
    </w:p>
    <w:p w:rsidR="009007A1" w:rsidRPr="009007A1" w:rsidRDefault="009007A1" w:rsidP="009007A1">
      <w:pPr>
        <w:autoSpaceDE w:val="0"/>
        <w:autoSpaceDN w:val="0"/>
        <w:adjustRightInd w:val="0"/>
        <w:jc w:val="center"/>
        <w:rPr>
          <w:rFonts w:eastAsia="Calibri"/>
          <w:b/>
          <w:bCs/>
          <w:i/>
          <w:iCs/>
        </w:rPr>
      </w:pPr>
    </w:p>
    <w:p w:rsidR="009007A1" w:rsidRPr="009007A1" w:rsidRDefault="009007A1" w:rsidP="00AE60B6">
      <w:pPr>
        <w:autoSpaceDE w:val="0"/>
        <w:autoSpaceDN w:val="0"/>
        <w:adjustRightInd w:val="0"/>
        <w:jc w:val="both"/>
        <w:rPr>
          <w:rFonts w:ascii="Lora" w:hAnsi="Lora"/>
          <w:i/>
          <w:iCs/>
          <w:shd w:val="clear" w:color="auto" w:fill="FFFFFF"/>
        </w:rPr>
      </w:pPr>
      <w:r w:rsidRPr="009007A1">
        <w:rPr>
          <w:rFonts w:eastAsia="Calibri"/>
          <w:i/>
          <w:iCs/>
        </w:rPr>
        <w:t xml:space="preserve">Szerződő Felek jelen megállapodás ellenjegyzésével </w:t>
      </w:r>
      <w:proofErr w:type="gramStart"/>
      <w:r w:rsidRPr="009007A1">
        <w:rPr>
          <w:rFonts w:eastAsia="Calibri"/>
          <w:i/>
          <w:iCs/>
        </w:rPr>
        <w:t>meghatalmazzák …</w:t>
      </w:r>
      <w:proofErr w:type="gramEnd"/>
      <w:r w:rsidRPr="009007A1">
        <w:rPr>
          <w:rFonts w:eastAsia="Calibri"/>
          <w:i/>
          <w:iCs/>
        </w:rPr>
        <w:t xml:space="preserve">……….. ügyvédet (székhelye: ………… , nyilvántartó kamara: ….. </w:t>
      </w:r>
      <w:proofErr w:type="gramStart"/>
      <w:r w:rsidRPr="009007A1">
        <w:rPr>
          <w:rFonts w:eastAsia="Calibri"/>
          <w:i/>
          <w:iCs/>
        </w:rPr>
        <w:t>KASZ …</w:t>
      </w:r>
      <w:proofErr w:type="gramEnd"/>
      <w:r w:rsidRPr="009007A1">
        <w:rPr>
          <w:rFonts w:eastAsia="Calibri"/>
          <w:i/>
          <w:iCs/>
        </w:rPr>
        <w:t xml:space="preserve">…….., cégkapu: ………...), hogy a tulajdonjog-átruházás ingatlan-nyilvántartási bejegyzése érdekében Szerződő Felek képviseletében </w:t>
      </w:r>
      <w:r w:rsidRPr="009007A1">
        <w:rPr>
          <w:i/>
          <w:iCs/>
          <w:shd w:val="clear" w:color="auto" w:fill="FFFFFF"/>
        </w:rPr>
        <w:t>helyettük és nevükben az ingatlan-nyilvántartásban történő jogi képviselet ellátására és a B400 adatlap benyújtására.</w:t>
      </w:r>
      <w:r w:rsidRPr="009007A1">
        <w:rPr>
          <w:rFonts w:ascii="Lora" w:hAnsi="Lora"/>
          <w:i/>
          <w:iCs/>
          <w:shd w:val="clear" w:color="auto" w:fill="FFFFFF"/>
        </w:rPr>
        <w:t> </w:t>
      </w:r>
    </w:p>
    <w:p w:rsidR="009007A1" w:rsidRPr="009007A1" w:rsidRDefault="009007A1" w:rsidP="009007A1">
      <w:pPr>
        <w:autoSpaceDE w:val="0"/>
        <w:autoSpaceDN w:val="0"/>
        <w:adjustRightInd w:val="0"/>
        <w:rPr>
          <w:rFonts w:eastAsia="Calibri"/>
          <w:i/>
          <w:iCs/>
        </w:rPr>
      </w:pPr>
    </w:p>
    <w:p w:rsidR="009007A1" w:rsidRPr="009007A1" w:rsidRDefault="009007A1" w:rsidP="009007A1">
      <w:pPr>
        <w:spacing w:after="264"/>
        <w:ind w:right="7"/>
        <w:rPr>
          <w:sz w:val="20"/>
          <w:szCs w:val="20"/>
          <w:u w:val="single"/>
        </w:rPr>
      </w:pPr>
      <w:proofErr w:type="gramStart"/>
      <w:r w:rsidRPr="009007A1">
        <w:rPr>
          <w:sz w:val="20"/>
          <w:szCs w:val="20"/>
        </w:rPr>
        <w:t>aláírások</w:t>
      </w:r>
      <w:proofErr w:type="gramEnd"/>
      <w:r w:rsidRPr="009007A1">
        <w:rPr>
          <w:sz w:val="20"/>
          <w:szCs w:val="20"/>
        </w:rPr>
        <w:t xml:space="preserve"> helye </w:t>
      </w:r>
    </w:p>
    <w:p w:rsidR="009007A1" w:rsidRPr="009007A1" w:rsidRDefault="009007A1" w:rsidP="00AE60B6">
      <w:pPr>
        <w:autoSpaceDE w:val="0"/>
        <w:autoSpaceDN w:val="0"/>
        <w:adjustRightInd w:val="0"/>
        <w:jc w:val="both"/>
        <w:rPr>
          <w:rFonts w:eastAsia="Calibri"/>
          <w:i/>
          <w:iCs/>
        </w:rPr>
      </w:pPr>
      <w:proofErr w:type="gramStart"/>
      <w:r w:rsidRPr="009007A1">
        <w:rPr>
          <w:rFonts w:eastAsia="Calibri"/>
          <w:i/>
          <w:iCs/>
        </w:rPr>
        <w:lastRenderedPageBreak/>
        <w:t>Szerződő</w:t>
      </w:r>
      <w:r w:rsidRPr="009007A1">
        <w:rPr>
          <w:rFonts w:eastAsia="Calibri"/>
          <w:b/>
          <w:bCs/>
          <w:i/>
          <w:iCs/>
        </w:rPr>
        <w:t xml:space="preserve"> </w:t>
      </w:r>
      <w:r w:rsidRPr="009007A1">
        <w:rPr>
          <w:rFonts w:eastAsia="Calibri"/>
          <w:i/>
          <w:iCs/>
        </w:rPr>
        <w:t>Felek rögzítik, hogy a jelen megállapodás időtartama alatt, valamint azt követően is, kölcsönösen betartják a hatályos magyar és európai uniós adatvédelmi szabályokat, ideértve különösen, de nem kizárólagosan az információs önrendelkezési jogról és az információszabadságról szóló 2011. évi CXII. törvény („</w:t>
      </w:r>
      <w:proofErr w:type="spellStart"/>
      <w:r w:rsidRPr="009007A1">
        <w:rPr>
          <w:rFonts w:eastAsia="Calibri"/>
          <w:i/>
          <w:iCs/>
        </w:rPr>
        <w:t>Info</w:t>
      </w:r>
      <w:proofErr w:type="spellEnd"/>
      <w:r w:rsidRPr="009007A1">
        <w:rPr>
          <w:rFonts w:eastAsia="Calibri"/>
          <w:i/>
          <w:iCs/>
        </w:rPr>
        <w:t xml:space="preserve"> tv.”), valamint, a természetes személyeknek a személyes adatok kezelése tekintetében történő védelméről és az ilyen adatok szabad áramlásáról, valamint a 95/46/EK rendelet hatályon kívül helyezéséről szóló Európai Parlament és a Tanács (EU) 2016/679. számú rendelet („GDPR”) rendelkezéseit.</w:t>
      </w:r>
      <w:proofErr w:type="gramEnd"/>
      <w:r w:rsidRPr="009007A1">
        <w:rPr>
          <w:rFonts w:eastAsia="Calibri"/>
          <w:i/>
          <w:iCs/>
        </w:rPr>
        <w:t xml:space="preserve"> </w:t>
      </w:r>
    </w:p>
    <w:p w:rsidR="009007A1" w:rsidRPr="009007A1" w:rsidRDefault="009007A1" w:rsidP="00AE60B6">
      <w:pPr>
        <w:autoSpaceDE w:val="0"/>
        <w:autoSpaceDN w:val="0"/>
        <w:adjustRightInd w:val="0"/>
        <w:jc w:val="both"/>
        <w:rPr>
          <w:rFonts w:eastAsia="Calibri"/>
          <w:i/>
          <w:iCs/>
        </w:rPr>
      </w:pPr>
    </w:p>
    <w:p w:rsidR="009007A1" w:rsidRPr="009007A1" w:rsidRDefault="009007A1" w:rsidP="00AE60B6">
      <w:pPr>
        <w:autoSpaceDE w:val="0"/>
        <w:autoSpaceDN w:val="0"/>
        <w:adjustRightInd w:val="0"/>
        <w:jc w:val="both"/>
        <w:rPr>
          <w:rFonts w:eastAsia="Calibri"/>
          <w:i/>
          <w:iCs/>
        </w:rPr>
      </w:pPr>
      <w:r w:rsidRPr="009007A1">
        <w:rPr>
          <w:rFonts w:eastAsia="Calibri"/>
          <w:i/>
          <w:iCs/>
        </w:rPr>
        <w:t xml:space="preserve">Szerződő Felek rögzítik továbbá, hogy a jelen szerződéses együttműködés során személyes adatokat csak és kizárólag a jelen megállapodás teljesítéséhez szükséges mértékben kezelnek a másik Fél munkavállalóiról, közreműködőiről, illetve teljesítési segédjeiről. </w:t>
      </w:r>
    </w:p>
    <w:p w:rsidR="009007A1" w:rsidRPr="009007A1" w:rsidRDefault="009007A1" w:rsidP="00AE60B6">
      <w:pPr>
        <w:autoSpaceDE w:val="0"/>
        <w:autoSpaceDN w:val="0"/>
        <w:adjustRightInd w:val="0"/>
        <w:jc w:val="both"/>
        <w:rPr>
          <w:rFonts w:eastAsia="Calibri"/>
          <w:i/>
          <w:iCs/>
        </w:rPr>
      </w:pPr>
      <w:r w:rsidRPr="009007A1">
        <w:rPr>
          <w:rFonts w:eastAsia="Calibri"/>
          <w:i/>
          <w:iCs/>
        </w:rPr>
        <w:t xml:space="preserve">Ezeket az adatokat bizalmasan kezelik, és csak azon munkavállalóik, közreműködőik, illetve teljesítési segédjeik részére biztosítanak ezekhez hozzáférést, akik részére ez indokolt és szükséges. Harmadik felek részére egyebekben ezeket az adatokat az </w:t>
      </w:r>
      <w:proofErr w:type="spellStart"/>
      <w:r w:rsidRPr="009007A1">
        <w:rPr>
          <w:rFonts w:eastAsia="Calibri"/>
          <w:i/>
          <w:iCs/>
        </w:rPr>
        <w:t>Infotv</w:t>
      </w:r>
      <w:proofErr w:type="spellEnd"/>
      <w:r w:rsidRPr="009007A1">
        <w:rPr>
          <w:rFonts w:eastAsia="Calibri"/>
          <w:i/>
          <w:iCs/>
        </w:rPr>
        <w:t>. keretei között teszik hozzáférhetővé. Felek egybehangzóan vállalják, hogy megtesznek minden olyan szükséges lépést, ideértve a megfelelő hozzájáruló nyilatkozatok beszerzését is, amely a személyes adatok jogszerű kezelése érdekében szükséges lehet.</w:t>
      </w:r>
    </w:p>
    <w:p w:rsidR="009007A1" w:rsidRPr="009007A1" w:rsidRDefault="009007A1" w:rsidP="00AE60B6">
      <w:pPr>
        <w:autoSpaceDE w:val="0"/>
        <w:autoSpaceDN w:val="0"/>
        <w:adjustRightInd w:val="0"/>
        <w:jc w:val="both"/>
        <w:rPr>
          <w:rFonts w:eastAsia="Calibri"/>
          <w:i/>
          <w:iCs/>
        </w:rPr>
      </w:pPr>
    </w:p>
    <w:p w:rsidR="009007A1" w:rsidRPr="009007A1" w:rsidRDefault="009007A1" w:rsidP="00AE60B6">
      <w:pPr>
        <w:autoSpaceDE w:val="0"/>
        <w:autoSpaceDN w:val="0"/>
        <w:adjustRightInd w:val="0"/>
        <w:jc w:val="both"/>
        <w:rPr>
          <w:rFonts w:eastAsia="Calibri"/>
          <w:i/>
          <w:iCs/>
        </w:rPr>
      </w:pPr>
      <w:r w:rsidRPr="009007A1">
        <w:rPr>
          <w:rFonts w:eastAsia="Calibri"/>
          <w:i/>
          <w:iCs/>
        </w:rPr>
        <w:t>Szerződő</w:t>
      </w:r>
      <w:r w:rsidRPr="009007A1">
        <w:rPr>
          <w:rFonts w:eastAsia="Calibri"/>
          <w:b/>
          <w:bCs/>
          <w:i/>
          <w:iCs/>
        </w:rPr>
        <w:t xml:space="preserve"> </w:t>
      </w:r>
      <w:r w:rsidRPr="009007A1">
        <w:rPr>
          <w:rFonts w:eastAsia="Calibri"/>
          <w:i/>
          <w:iCs/>
        </w:rPr>
        <w:t>Felek egybehangzóan rögzítik, hogy a GDPR 5. cikk (1) bekezdés b) pontja továbbá a GDPR 6. cikk (1) bekezdés a), c) és e) alpontja alapján kifejezetten jogszerűnek tekintik mindazon személyes adataiknak a másik Fél általi kezelését, amely célból és mértékben ez az adatkezelés a jelen megállapodás teljesítéséhez a másik Félnek szükséges.</w:t>
      </w:r>
    </w:p>
    <w:p w:rsidR="009007A1" w:rsidRPr="009007A1" w:rsidRDefault="009007A1" w:rsidP="00AE60B6">
      <w:pPr>
        <w:autoSpaceDE w:val="0"/>
        <w:autoSpaceDN w:val="0"/>
        <w:adjustRightInd w:val="0"/>
        <w:jc w:val="both"/>
        <w:rPr>
          <w:rFonts w:eastAsia="Calibri"/>
          <w:i/>
          <w:iCs/>
        </w:rPr>
      </w:pPr>
    </w:p>
    <w:p w:rsidR="009007A1" w:rsidRPr="009007A1" w:rsidRDefault="009007A1" w:rsidP="00AE60B6">
      <w:pPr>
        <w:autoSpaceDE w:val="0"/>
        <w:autoSpaceDN w:val="0"/>
        <w:adjustRightInd w:val="0"/>
        <w:jc w:val="both"/>
        <w:rPr>
          <w:rFonts w:eastAsia="Calibri"/>
          <w:i/>
          <w:iCs/>
        </w:rPr>
      </w:pPr>
      <w:r w:rsidRPr="009007A1">
        <w:rPr>
          <w:rFonts w:eastAsia="Calibri"/>
          <w:i/>
          <w:iCs/>
        </w:rPr>
        <w:t>Szerződő Felek megállapodnak abban, hogy a jelen megállapodással kapcsolatos esetleges vitáikat elsősorban tárgyalás útján igyekeznek rendezni. Ennek eredménytelensége esetén az általános szabályok szerint illetékes és hatáskörrel rendelkező rendes bírósághoz fordulnak jogorvoslatért.</w:t>
      </w:r>
    </w:p>
    <w:p w:rsidR="009007A1" w:rsidRPr="009007A1" w:rsidRDefault="009007A1" w:rsidP="00AE60B6">
      <w:pPr>
        <w:autoSpaceDE w:val="0"/>
        <w:autoSpaceDN w:val="0"/>
        <w:adjustRightInd w:val="0"/>
        <w:jc w:val="both"/>
        <w:rPr>
          <w:rFonts w:eastAsia="Calibri"/>
          <w:i/>
          <w:iCs/>
        </w:rPr>
      </w:pPr>
    </w:p>
    <w:p w:rsidR="009007A1" w:rsidRPr="009007A1" w:rsidRDefault="009007A1" w:rsidP="00AE60B6">
      <w:pPr>
        <w:autoSpaceDE w:val="0"/>
        <w:autoSpaceDN w:val="0"/>
        <w:adjustRightInd w:val="0"/>
        <w:jc w:val="both"/>
        <w:rPr>
          <w:rFonts w:eastAsia="Calibri"/>
          <w:i/>
          <w:iCs/>
        </w:rPr>
      </w:pPr>
      <w:r w:rsidRPr="009007A1">
        <w:rPr>
          <w:rFonts w:eastAsia="Calibri"/>
          <w:i/>
          <w:iCs/>
        </w:rPr>
        <w:t xml:space="preserve">A jelen megállapodásban nem szabályozott kérdésekben az </w:t>
      </w:r>
      <w:proofErr w:type="spellStart"/>
      <w:r w:rsidRPr="009007A1">
        <w:rPr>
          <w:rFonts w:eastAsia="Calibri"/>
          <w:i/>
          <w:iCs/>
        </w:rPr>
        <w:t>Nvtv</w:t>
      </w:r>
      <w:proofErr w:type="spellEnd"/>
      <w:proofErr w:type="gramStart"/>
      <w:r w:rsidRPr="009007A1">
        <w:rPr>
          <w:rFonts w:eastAsia="Calibri"/>
          <w:i/>
          <w:iCs/>
        </w:rPr>
        <w:t>.,</w:t>
      </w:r>
      <w:proofErr w:type="gramEnd"/>
      <w:r w:rsidRPr="009007A1">
        <w:rPr>
          <w:rFonts w:eastAsia="Calibri"/>
          <w:i/>
          <w:iCs/>
        </w:rPr>
        <w:t xml:space="preserve"> az </w:t>
      </w:r>
      <w:proofErr w:type="spellStart"/>
      <w:r w:rsidRPr="009007A1">
        <w:rPr>
          <w:rFonts w:eastAsia="Calibri"/>
          <w:i/>
          <w:iCs/>
        </w:rPr>
        <w:t>Etv</w:t>
      </w:r>
      <w:proofErr w:type="spellEnd"/>
      <w:r w:rsidRPr="009007A1">
        <w:rPr>
          <w:rFonts w:eastAsia="Calibri"/>
          <w:i/>
          <w:iCs/>
        </w:rPr>
        <w:t xml:space="preserve">, a </w:t>
      </w:r>
      <w:proofErr w:type="spellStart"/>
      <w:r w:rsidRPr="009007A1">
        <w:rPr>
          <w:rFonts w:eastAsia="Calibri"/>
          <w:i/>
          <w:iCs/>
        </w:rPr>
        <w:t>Mötv</w:t>
      </w:r>
      <w:proofErr w:type="spellEnd"/>
      <w:r w:rsidRPr="009007A1">
        <w:rPr>
          <w:rFonts w:eastAsia="Calibri"/>
          <w:i/>
          <w:iCs/>
        </w:rPr>
        <w:t>., a Polgári Törvénykönyvről szóló 2013. évi V. törvény és az egyéb vonatkozó jogszabályok rendelkezései irányadóak.</w:t>
      </w:r>
    </w:p>
    <w:p w:rsidR="009007A1" w:rsidRPr="009007A1" w:rsidRDefault="009007A1" w:rsidP="00AE60B6">
      <w:pPr>
        <w:autoSpaceDE w:val="0"/>
        <w:autoSpaceDN w:val="0"/>
        <w:adjustRightInd w:val="0"/>
        <w:jc w:val="both"/>
        <w:rPr>
          <w:rFonts w:eastAsia="Calibri"/>
          <w:i/>
          <w:iCs/>
        </w:rPr>
      </w:pPr>
    </w:p>
    <w:p w:rsidR="009007A1" w:rsidRPr="009007A1" w:rsidRDefault="009007A1" w:rsidP="00AE60B6">
      <w:pPr>
        <w:autoSpaceDE w:val="0"/>
        <w:autoSpaceDN w:val="0"/>
        <w:adjustRightInd w:val="0"/>
        <w:jc w:val="both"/>
        <w:rPr>
          <w:rFonts w:eastAsia="Calibri"/>
          <w:i/>
          <w:iCs/>
        </w:rPr>
      </w:pPr>
      <w:r w:rsidRPr="009007A1">
        <w:rPr>
          <w:rFonts w:eastAsia="Calibri"/>
          <w:i/>
          <w:iCs/>
        </w:rPr>
        <w:t xml:space="preserve">Jelen megállapodást Szerződő Felek annak áttanulmányozása és értelmezése után, mint akaratukkal mindenben megegyezőt írták alá. Kijelentik továbbá, hogy jelen megállapodás </w:t>
      </w:r>
    </w:p>
    <w:p w:rsidR="009007A1" w:rsidRPr="009007A1" w:rsidRDefault="009007A1" w:rsidP="00AE60B6">
      <w:pPr>
        <w:autoSpaceDE w:val="0"/>
        <w:autoSpaceDN w:val="0"/>
        <w:adjustRightInd w:val="0"/>
        <w:jc w:val="both"/>
        <w:rPr>
          <w:rFonts w:eastAsia="Calibri"/>
          <w:i/>
          <w:iCs/>
        </w:rPr>
      </w:pPr>
      <w:proofErr w:type="gramStart"/>
      <w:r w:rsidRPr="009007A1">
        <w:rPr>
          <w:rFonts w:eastAsia="Calibri"/>
          <w:i/>
          <w:iCs/>
        </w:rPr>
        <w:t>annak</w:t>
      </w:r>
      <w:proofErr w:type="gramEnd"/>
      <w:r w:rsidRPr="009007A1">
        <w:rPr>
          <w:rFonts w:eastAsia="Calibri"/>
          <w:i/>
          <w:iCs/>
        </w:rPr>
        <w:t xml:space="preserve"> aláírása napján jön létre. Ha az aláírások nem ugyanazon napon történnek, a létrejövetel időpontja a későbbi aláírás napja. </w:t>
      </w:r>
    </w:p>
    <w:p w:rsidR="009007A1" w:rsidRPr="009007A1" w:rsidRDefault="009007A1" w:rsidP="00AE60B6">
      <w:pPr>
        <w:autoSpaceDE w:val="0"/>
        <w:autoSpaceDN w:val="0"/>
        <w:adjustRightInd w:val="0"/>
        <w:jc w:val="both"/>
        <w:rPr>
          <w:rFonts w:eastAsia="Calibri"/>
          <w:i/>
          <w:iCs/>
          <w:u w:val="single"/>
        </w:rPr>
      </w:pPr>
      <w:r w:rsidRPr="009007A1">
        <w:rPr>
          <w:rFonts w:eastAsia="Calibri"/>
          <w:i/>
          <w:iCs/>
          <w:u w:val="single"/>
        </w:rPr>
        <w:t xml:space="preserve">Az ellenjegyző ügyvéd akkor jogosult és köteles eljárni és 5 munkanapon belül az </w:t>
      </w:r>
      <w:proofErr w:type="spellStart"/>
      <w:r w:rsidRPr="009007A1">
        <w:rPr>
          <w:rFonts w:eastAsia="Calibri"/>
          <w:i/>
          <w:iCs/>
          <w:u w:val="single"/>
        </w:rPr>
        <w:t>ingatlannyilvántartásba</w:t>
      </w:r>
      <w:proofErr w:type="spellEnd"/>
      <w:r w:rsidRPr="009007A1">
        <w:rPr>
          <w:rFonts w:eastAsia="Calibri"/>
          <w:i/>
          <w:iCs/>
          <w:u w:val="single"/>
        </w:rPr>
        <w:t xml:space="preserve"> vagyonkezelői jogot bejegyeztetni, amennyiben a megállapodás és annak mellékletei is rendelkezésére állnak.</w:t>
      </w:r>
    </w:p>
    <w:p w:rsidR="009007A1" w:rsidRPr="009007A1" w:rsidRDefault="009007A1" w:rsidP="00AE60B6">
      <w:pPr>
        <w:autoSpaceDE w:val="0"/>
        <w:autoSpaceDN w:val="0"/>
        <w:adjustRightInd w:val="0"/>
        <w:jc w:val="both"/>
        <w:rPr>
          <w:rFonts w:eastAsia="Calibri"/>
          <w:i/>
          <w:iCs/>
        </w:rPr>
      </w:pPr>
    </w:p>
    <w:p w:rsidR="009007A1" w:rsidRPr="009007A1" w:rsidRDefault="009007A1" w:rsidP="00AE60B6">
      <w:pPr>
        <w:autoSpaceDE w:val="0"/>
        <w:autoSpaceDN w:val="0"/>
        <w:adjustRightInd w:val="0"/>
        <w:jc w:val="both"/>
        <w:rPr>
          <w:i/>
          <w:iCs/>
        </w:rPr>
      </w:pPr>
      <w:r w:rsidRPr="009007A1">
        <w:rPr>
          <w:i/>
          <w:iCs/>
        </w:rPr>
        <w:t xml:space="preserve">Tudomásul veszik, hogy eljáró ügyvéd a személyazonosságukat a pénzmosás és </w:t>
      </w:r>
      <w:proofErr w:type="gramStart"/>
      <w:r w:rsidRPr="009007A1">
        <w:rPr>
          <w:i/>
          <w:iCs/>
        </w:rPr>
        <w:t>terrorizmus finanszírozásnak</w:t>
      </w:r>
      <w:proofErr w:type="gramEnd"/>
      <w:r w:rsidRPr="009007A1">
        <w:rPr>
          <w:i/>
          <w:iCs/>
        </w:rPr>
        <w:t xml:space="preserve"> megakadályozásáról szóló 2017. évi LIII. tv rendelkezéseivel összhangban azonosította, és tájékoztatta az ügyfél átvilágítási és adatellenőrzési kötelezettségről. Felek aláírásukkal tudomásul veszik a személyes adataik kezelését, és tárolását. </w:t>
      </w:r>
    </w:p>
    <w:p w:rsidR="009007A1" w:rsidRPr="009007A1" w:rsidRDefault="009007A1" w:rsidP="00AE60B6">
      <w:pPr>
        <w:autoSpaceDE w:val="0"/>
        <w:autoSpaceDN w:val="0"/>
        <w:adjustRightInd w:val="0"/>
        <w:jc w:val="both"/>
        <w:rPr>
          <w:i/>
          <w:iCs/>
        </w:rPr>
      </w:pPr>
      <w:r w:rsidRPr="009007A1">
        <w:rPr>
          <w:i/>
          <w:iCs/>
        </w:rPr>
        <w:t xml:space="preserve">1/2019. (IV.15.) MÜK Elnökségi szakmai álláspont II. pontja alapján okiratszerkesztő ügyvédnek, mint adatkezelőnek a GDPR 37. cikk (1) bekezdés a) pontja értelmében nem kötelező adatvédelmi tisztviselőt kijelölnie, mivel ügyvéd nem minősül közfeladatot ellátó szervnek. </w:t>
      </w:r>
    </w:p>
    <w:p w:rsidR="009007A1" w:rsidRPr="009007A1" w:rsidRDefault="009007A1" w:rsidP="009007A1">
      <w:pPr>
        <w:autoSpaceDE w:val="0"/>
        <w:autoSpaceDN w:val="0"/>
        <w:adjustRightInd w:val="0"/>
        <w:rPr>
          <w:i/>
          <w:iCs/>
        </w:rPr>
      </w:pPr>
    </w:p>
    <w:p w:rsidR="009007A1" w:rsidRPr="009007A1" w:rsidRDefault="009007A1" w:rsidP="009007A1">
      <w:pPr>
        <w:spacing w:after="264"/>
        <w:ind w:right="7"/>
        <w:rPr>
          <w:sz w:val="20"/>
          <w:szCs w:val="20"/>
          <w:u w:val="single"/>
        </w:rPr>
      </w:pPr>
      <w:proofErr w:type="gramStart"/>
      <w:r w:rsidRPr="009007A1">
        <w:rPr>
          <w:sz w:val="20"/>
          <w:szCs w:val="20"/>
        </w:rPr>
        <w:t>aláírások</w:t>
      </w:r>
      <w:proofErr w:type="gramEnd"/>
      <w:r w:rsidRPr="009007A1">
        <w:rPr>
          <w:sz w:val="20"/>
          <w:szCs w:val="20"/>
        </w:rPr>
        <w:t xml:space="preserve"> helye </w:t>
      </w:r>
    </w:p>
    <w:p w:rsidR="009007A1" w:rsidRPr="009007A1" w:rsidRDefault="009007A1" w:rsidP="00AE60B6">
      <w:pPr>
        <w:autoSpaceDE w:val="0"/>
        <w:autoSpaceDN w:val="0"/>
        <w:adjustRightInd w:val="0"/>
        <w:jc w:val="both"/>
        <w:rPr>
          <w:rFonts w:eastAsia="Calibri"/>
          <w:i/>
          <w:iCs/>
        </w:rPr>
      </w:pPr>
      <w:r w:rsidRPr="009007A1">
        <w:rPr>
          <w:i/>
          <w:iCs/>
        </w:rPr>
        <w:lastRenderedPageBreak/>
        <w:t xml:space="preserve">Felek tudomásul vették, hogy személyi igazolványaik, lakcím kártyáik, és adóigazolványaik egyeztetése a 10/2019. (VI.24.) MÜK ún. Pénzmosási Szabályzat alapján megtörtént.  </w:t>
      </w:r>
    </w:p>
    <w:p w:rsidR="009007A1" w:rsidRPr="009007A1" w:rsidRDefault="009007A1" w:rsidP="00AE60B6">
      <w:pPr>
        <w:pStyle w:val="Bekezds"/>
        <w:spacing w:before="240" w:after="120"/>
        <w:ind w:firstLine="0"/>
        <w:rPr>
          <w:rFonts w:cs="Times New Roman"/>
          <w:i/>
          <w:iCs/>
          <w:szCs w:val="24"/>
        </w:rPr>
      </w:pPr>
      <w:r w:rsidRPr="009007A1">
        <w:rPr>
          <w:rFonts w:cs="Times New Roman"/>
          <w:i/>
          <w:iCs/>
          <w:szCs w:val="24"/>
        </w:rPr>
        <w:t xml:space="preserve">Az eljáró ügyvéd kijelentem, hogy a képviselőket személyi iratai alapján a Felek képviselőit, </w:t>
      </w:r>
      <w:proofErr w:type="gramStart"/>
      <w:r w:rsidRPr="009007A1">
        <w:rPr>
          <w:rFonts w:cs="Times New Roman"/>
          <w:i/>
          <w:iCs/>
          <w:szCs w:val="24"/>
        </w:rPr>
        <w:t>a</w:t>
      </w:r>
      <w:proofErr w:type="gramEnd"/>
      <w:r w:rsidRPr="009007A1">
        <w:rPr>
          <w:rFonts w:cs="Times New Roman"/>
          <w:i/>
          <w:iCs/>
          <w:szCs w:val="24"/>
        </w:rPr>
        <w:t xml:space="preserve"> és a közjegyzői aláírási címpéldány alapján pedig a képviseleti jogosultságát azonosítottam.</w:t>
      </w:r>
    </w:p>
    <w:p w:rsidR="009007A1" w:rsidRPr="009007A1" w:rsidRDefault="009007A1" w:rsidP="00AE60B6">
      <w:pPr>
        <w:pStyle w:val="Bekezds"/>
        <w:spacing w:before="240" w:after="120"/>
        <w:ind w:firstLine="0"/>
        <w:rPr>
          <w:rFonts w:cs="Times New Roman"/>
          <w:i/>
          <w:iCs/>
          <w:szCs w:val="24"/>
        </w:rPr>
      </w:pPr>
      <w:r w:rsidRPr="009007A1">
        <w:rPr>
          <w:rFonts w:cs="Times New Roman"/>
          <w:i/>
          <w:iCs/>
          <w:szCs w:val="24"/>
        </w:rPr>
        <w:t xml:space="preserve">A felek a jelen szerződést </w:t>
      </w:r>
      <w:proofErr w:type="gramStart"/>
      <w:r w:rsidRPr="009007A1">
        <w:rPr>
          <w:rFonts w:cs="Times New Roman"/>
          <w:i/>
          <w:iCs/>
          <w:szCs w:val="24"/>
        </w:rPr>
        <w:t>e</w:t>
      </w:r>
      <w:proofErr w:type="gramEnd"/>
      <w:r w:rsidRPr="009007A1">
        <w:rPr>
          <w:rFonts w:cs="Times New Roman"/>
          <w:i/>
          <w:iCs/>
          <w:szCs w:val="24"/>
        </w:rPr>
        <w:t xml:space="preserve"> annak elolvasása és értelmezése után, mint valós akaratukkal mindenben megegyezőt, jóváhagyólag írták alá.</w:t>
      </w:r>
    </w:p>
    <w:p w:rsidR="009007A1" w:rsidRPr="009007A1" w:rsidRDefault="009007A1" w:rsidP="00AE60B6">
      <w:pPr>
        <w:autoSpaceDE w:val="0"/>
        <w:autoSpaceDN w:val="0"/>
        <w:adjustRightInd w:val="0"/>
        <w:jc w:val="both"/>
      </w:pPr>
      <w:r w:rsidRPr="009007A1">
        <w:rPr>
          <w:rFonts w:eastAsia="Calibri"/>
          <w:i/>
          <w:iCs/>
        </w:rPr>
        <w:t xml:space="preserve">Jelen megállapodás 5 oldalas, </w:t>
      </w:r>
      <w:proofErr w:type="gramStart"/>
      <w:r w:rsidRPr="009007A1">
        <w:rPr>
          <w:rFonts w:eastAsia="Calibri"/>
          <w:i/>
          <w:iCs/>
        </w:rPr>
        <w:t>és  8</w:t>
      </w:r>
      <w:proofErr w:type="gramEnd"/>
      <w:r w:rsidRPr="009007A1">
        <w:rPr>
          <w:rFonts w:eastAsia="Calibri"/>
          <w:i/>
          <w:iCs/>
        </w:rPr>
        <w:t xml:space="preserve"> (nyolc) eredeti példányban készült, valamint 2 (kettő) elválaszthatatlan mellékletből áll. A szerződés 2 (kettő) példánya a Tankerületet, 6 /hat/ példánya az az Önkormányzatot illeti meg </w:t>
      </w:r>
      <w:r w:rsidRPr="009007A1">
        <w:t xml:space="preserve"> </w:t>
      </w:r>
    </w:p>
    <w:p w:rsidR="009007A1" w:rsidRPr="009007A1" w:rsidRDefault="009007A1" w:rsidP="009007A1">
      <w:pPr>
        <w:autoSpaceDE w:val="0"/>
        <w:autoSpaceDN w:val="0"/>
        <w:adjustRightInd w:val="0"/>
      </w:pPr>
    </w:p>
    <w:p w:rsidR="009007A1" w:rsidRPr="009007A1" w:rsidRDefault="009007A1" w:rsidP="009007A1">
      <w:pPr>
        <w:autoSpaceDE w:val="0"/>
        <w:autoSpaceDN w:val="0"/>
        <w:adjustRightInd w:val="0"/>
        <w:rPr>
          <w:rFonts w:eastAsia="Calibri"/>
          <w:i/>
          <w:iCs/>
        </w:rPr>
      </w:pPr>
      <w:r w:rsidRPr="009007A1">
        <w:t xml:space="preserve">Melléklet: </w:t>
      </w:r>
    </w:p>
    <w:p w:rsidR="009007A1" w:rsidRPr="009007A1" w:rsidRDefault="00AE60B6" w:rsidP="009007A1">
      <w:pPr>
        <w:rPr>
          <w:i/>
          <w:iCs/>
        </w:rPr>
      </w:pPr>
      <w:r>
        <w:rPr>
          <w:i/>
          <w:iCs/>
        </w:rPr>
        <w:t>1</w:t>
      </w:r>
      <w:bookmarkStart w:id="0" w:name="_GoBack"/>
      <w:bookmarkEnd w:id="0"/>
      <w:r w:rsidR="009007A1" w:rsidRPr="009007A1">
        <w:rPr>
          <w:i/>
          <w:iCs/>
        </w:rPr>
        <w:t>. számú melléklet: az osztott használat jelölése az alaprajzon</w:t>
      </w:r>
    </w:p>
    <w:p w:rsidR="009007A1" w:rsidRPr="009007A1" w:rsidRDefault="009007A1" w:rsidP="009007A1"/>
    <w:p w:rsidR="009007A1" w:rsidRPr="009007A1" w:rsidRDefault="009007A1" w:rsidP="009007A1">
      <w:pPr>
        <w:spacing w:after="43"/>
        <w:ind w:right="7"/>
      </w:pPr>
      <w:r w:rsidRPr="009007A1">
        <w:t>Tiszavasvári,2025</w:t>
      </w:r>
      <w:proofErr w:type="gramStart"/>
      <w:r w:rsidRPr="009007A1">
        <w:t>…………….</w:t>
      </w:r>
      <w:proofErr w:type="gramEnd"/>
      <w:r w:rsidRPr="009007A1">
        <w:tab/>
      </w:r>
      <w:r w:rsidRPr="009007A1">
        <w:tab/>
      </w:r>
      <w:r w:rsidRPr="009007A1">
        <w:tab/>
      </w:r>
      <w:r w:rsidRPr="009007A1">
        <w:tab/>
        <w:t>Nyíregyháza, 2025</w:t>
      </w:r>
      <w:proofErr w:type="gramStart"/>
      <w:r w:rsidRPr="009007A1">
        <w:t>………………..</w:t>
      </w:r>
      <w:proofErr w:type="gramEnd"/>
    </w:p>
    <w:p w:rsidR="009007A1" w:rsidRPr="009007A1" w:rsidRDefault="009007A1" w:rsidP="009007A1">
      <w:pPr>
        <w:spacing w:after="43"/>
        <w:ind w:left="68" w:right="7"/>
      </w:pPr>
    </w:p>
    <w:p w:rsidR="009007A1" w:rsidRPr="009007A1" w:rsidRDefault="009007A1" w:rsidP="009007A1">
      <w:pPr>
        <w:spacing w:line="259" w:lineRule="auto"/>
      </w:pPr>
      <w:r w:rsidRPr="009007A1">
        <w:t xml:space="preserve"> ……………………………………….          </w:t>
      </w:r>
      <w:r w:rsidRPr="009007A1">
        <w:tab/>
        <w:t xml:space="preserve">            ……………………………………                </w:t>
      </w:r>
    </w:p>
    <w:p w:rsidR="009007A1" w:rsidRPr="009007A1" w:rsidRDefault="009007A1" w:rsidP="009007A1">
      <w:pPr>
        <w:spacing w:line="259" w:lineRule="auto"/>
        <w:ind w:left="93"/>
        <w:rPr>
          <w:b/>
        </w:rPr>
      </w:pPr>
      <w:r w:rsidRPr="009007A1">
        <w:rPr>
          <w:b/>
        </w:rPr>
        <w:t xml:space="preserve">Tiszavasvári Város </w:t>
      </w:r>
      <w:proofErr w:type="gramStart"/>
      <w:r w:rsidRPr="009007A1">
        <w:rPr>
          <w:b/>
        </w:rPr>
        <w:t>Önkormányzata</w:t>
      </w:r>
      <w:r w:rsidRPr="009007A1">
        <w:rPr>
          <w:b/>
        </w:rPr>
        <w:tab/>
      </w:r>
      <w:r w:rsidRPr="009007A1">
        <w:rPr>
          <w:b/>
        </w:rPr>
        <w:tab/>
        <w:t xml:space="preserve">          Nyíregyházi</w:t>
      </w:r>
      <w:proofErr w:type="gramEnd"/>
      <w:r w:rsidRPr="009007A1">
        <w:rPr>
          <w:b/>
        </w:rPr>
        <w:t xml:space="preserve"> Tankerületi Központ</w:t>
      </w:r>
    </w:p>
    <w:p w:rsidR="009007A1" w:rsidRPr="009007A1" w:rsidRDefault="009007A1" w:rsidP="009007A1">
      <w:pPr>
        <w:spacing w:line="259" w:lineRule="auto"/>
        <w:ind w:left="93"/>
        <w:rPr>
          <w:b/>
        </w:rPr>
      </w:pPr>
      <w:r w:rsidRPr="009007A1">
        <w:rPr>
          <w:b/>
        </w:rPr>
        <w:t xml:space="preserve">                   </w:t>
      </w:r>
      <w:proofErr w:type="gramStart"/>
      <w:r w:rsidRPr="009007A1">
        <w:rPr>
          <w:b/>
        </w:rPr>
        <w:t>képviseli</w:t>
      </w:r>
      <w:proofErr w:type="gramEnd"/>
      <w:r w:rsidRPr="009007A1">
        <w:rPr>
          <w:b/>
        </w:rPr>
        <w:t xml:space="preserve">                                                                               </w:t>
      </w:r>
      <w:proofErr w:type="spellStart"/>
      <w:r w:rsidRPr="009007A1">
        <w:rPr>
          <w:b/>
        </w:rPr>
        <w:t>képviseli</w:t>
      </w:r>
      <w:proofErr w:type="spellEnd"/>
    </w:p>
    <w:p w:rsidR="009007A1" w:rsidRPr="009007A1" w:rsidRDefault="009007A1" w:rsidP="009007A1">
      <w:pPr>
        <w:spacing w:line="259" w:lineRule="auto"/>
        <w:ind w:left="93"/>
        <w:rPr>
          <w:b/>
        </w:rPr>
      </w:pPr>
      <w:r w:rsidRPr="009007A1">
        <w:rPr>
          <w:b/>
        </w:rPr>
        <w:t xml:space="preserve">               Balázsi </w:t>
      </w:r>
      <w:proofErr w:type="gramStart"/>
      <w:r w:rsidRPr="009007A1">
        <w:rPr>
          <w:b/>
        </w:rPr>
        <w:t>Csilla</w:t>
      </w:r>
      <w:r w:rsidRPr="009007A1">
        <w:rPr>
          <w:b/>
        </w:rPr>
        <w:tab/>
      </w:r>
      <w:r w:rsidRPr="009007A1">
        <w:rPr>
          <w:b/>
        </w:rPr>
        <w:tab/>
        <w:t xml:space="preserve">                                              Pécsi</w:t>
      </w:r>
      <w:proofErr w:type="gramEnd"/>
      <w:r w:rsidRPr="009007A1">
        <w:rPr>
          <w:b/>
        </w:rPr>
        <w:t xml:space="preserve"> Beáta Ágnes</w:t>
      </w:r>
    </w:p>
    <w:p w:rsidR="009007A1" w:rsidRPr="009007A1" w:rsidRDefault="009007A1" w:rsidP="009007A1">
      <w:pPr>
        <w:spacing w:line="259" w:lineRule="auto"/>
        <w:ind w:left="93"/>
        <w:rPr>
          <w:b/>
        </w:rPr>
      </w:pPr>
      <w:r w:rsidRPr="009007A1">
        <w:rPr>
          <w:b/>
        </w:rPr>
        <w:t xml:space="preserve">               </w:t>
      </w:r>
      <w:proofErr w:type="gramStart"/>
      <w:r w:rsidRPr="009007A1">
        <w:rPr>
          <w:b/>
        </w:rPr>
        <w:t>polgármester</w:t>
      </w:r>
      <w:proofErr w:type="gramEnd"/>
      <w:r w:rsidRPr="009007A1">
        <w:rPr>
          <w:b/>
        </w:rPr>
        <w:t xml:space="preserve">                                                                tankerületi igazgató</w:t>
      </w:r>
    </w:p>
    <w:p w:rsidR="009007A1" w:rsidRPr="009007A1" w:rsidRDefault="009007A1" w:rsidP="009007A1">
      <w:pPr>
        <w:spacing w:after="77"/>
        <w:ind w:left="1717" w:hanging="287"/>
      </w:pPr>
      <w:r w:rsidRPr="009007A1">
        <w:rPr>
          <w:sz w:val="28"/>
        </w:rPr>
        <w:tab/>
      </w:r>
      <w:r w:rsidRPr="009007A1">
        <w:rPr>
          <w:sz w:val="28"/>
        </w:rPr>
        <w:tab/>
      </w:r>
    </w:p>
    <w:p w:rsidR="009007A1" w:rsidRPr="009007A1" w:rsidRDefault="009007A1" w:rsidP="009007A1">
      <w:pPr>
        <w:tabs>
          <w:tab w:val="center" w:pos="1240"/>
          <w:tab w:val="center" w:pos="5865"/>
        </w:tabs>
      </w:pPr>
      <w:r w:rsidRPr="009007A1">
        <w:tab/>
      </w:r>
    </w:p>
    <w:p w:rsidR="009007A1" w:rsidRPr="009007A1" w:rsidRDefault="009007A1" w:rsidP="009007A1">
      <w:pPr>
        <w:tabs>
          <w:tab w:val="center" w:pos="1240"/>
          <w:tab w:val="center" w:pos="5865"/>
        </w:tabs>
      </w:pPr>
      <w:r w:rsidRPr="009007A1">
        <w:t xml:space="preserve">Jogilag </w:t>
      </w:r>
      <w:proofErr w:type="spellStart"/>
      <w:r w:rsidRPr="009007A1">
        <w:t>ellenjegyzem</w:t>
      </w:r>
      <w:proofErr w:type="spellEnd"/>
      <w:proofErr w:type="gramStart"/>
      <w:r w:rsidRPr="009007A1">
        <w:t>:</w:t>
      </w:r>
      <w:r w:rsidRPr="009007A1">
        <w:tab/>
        <w:t xml:space="preserve">              Jogilag</w:t>
      </w:r>
      <w:proofErr w:type="gramEnd"/>
      <w:r w:rsidRPr="009007A1">
        <w:t xml:space="preserve"> </w:t>
      </w:r>
      <w:proofErr w:type="spellStart"/>
      <w:r w:rsidRPr="009007A1">
        <w:t>ellenjegyzem</w:t>
      </w:r>
      <w:proofErr w:type="spellEnd"/>
      <w:r w:rsidRPr="009007A1">
        <w:t>:</w:t>
      </w:r>
    </w:p>
    <w:p w:rsidR="009007A1" w:rsidRPr="009007A1" w:rsidRDefault="009007A1" w:rsidP="009007A1"/>
    <w:p w:rsidR="009007A1" w:rsidRPr="009007A1" w:rsidRDefault="009007A1" w:rsidP="009007A1"/>
    <w:p w:rsidR="009007A1" w:rsidRPr="009007A1" w:rsidRDefault="009007A1" w:rsidP="009007A1">
      <w:r w:rsidRPr="009007A1">
        <w:t xml:space="preserve">Pénzügyileg </w:t>
      </w:r>
      <w:proofErr w:type="spellStart"/>
      <w:r w:rsidRPr="009007A1">
        <w:t>ellenjegyzem</w:t>
      </w:r>
      <w:proofErr w:type="spellEnd"/>
      <w:proofErr w:type="gramStart"/>
      <w:r w:rsidRPr="009007A1">
        <w:t>:                                            Pénzügyileg</w:t>
      </w:r>
      <w:proofErr w:type="gramEnd"/>
      <w:r w:rsidRPr="009007A1">
        <w:t xml:space="preserve"> </w:t>
      </w:r>
      <w:proofErr w:type="spellStart"/>
      <w:r w:rsidRPr="009007A1">
        <w:t>ellenjegyzem</w:t>
      </w:r>
      <w:proofErr w:type="spellEnd"/>
      <w:r w:rsidRPr="009007A1">
        <w:t>:</w:t>
      </w:r>
    </w:p>
    <w:p w:rsidR="009007A1" w:rsidRPr="009007A1" w:rsidRDefault="009007A1" w:rsidP="009007A1">
      <w:pPr>
        <w:rPr>
          <w:b/>
          <w:bCs/>
          <w:i/>
          <w:iCs/>
        </w:rPr>
      </w:pPr>
    </w:p>
    <w:p w:rsidR="009007A1" w:rsidRPr="009007A1" w:rsidRDefault="009007A1" w:rsidP="009007A1">
      <w:pPr>
        <w:pStyle w:val="Bekezds"/>
        <w:spacing w:before="480"/>
        <w:ind w:firstLine="0"/>
        <w:rPr>
          <w:rFonts w:cs="Times New Roman"/>
          <w:b/>
          <w:bCs/>
          <w:i/>
          <w:iCs/>
          <w:szCs w:val="24"/>
        </w:rPr>
      </w:pPr>
      <w:proofErr w:type="spellStart"/>
      <w:r w:rsidRPr="009007A1">
        <w:rPr>
          <w:rFonts w:cs="Times New Roman"/>
          <w:b/>
          <w:bCs/>
          <w:i/>
          <w:iCs/>
          <w:szCs w:val="24"/>
        </w:rPr>
        <w:t>Ellenjegyzem</w:t>
      </w:r>
      <w:proofErr w:type="spellEnd"/>
      <w:proofErr w:type="gramStart"/>
      <w:r w:rsidRPr="009007A1">
        <w:rPr>
          <w:rFonts w:cs="Times New Roman"/>
          <w:b/>
          <w:bCs/>
          <w:i/>
          <w:iCs/>
          <w:szCs w:val="24"/>
        </w:rPr>
        <w:t>………….,</w:t>
      </w:r>
      <w:proofErr w:type="gramEnd"/>
      <w:r w:rsidRPr="009007A1">
        <w:rPr>
          <w:rFonts w:cs="Times New Roman"/>
          <w:b/>
          <w:bCs/>
          <w:i/>
          <w:iCs/>
          <w:szCs w:val="24"/>
        </w:rPr>
        <w:t xml:space="preserve"> 2025. ……………napján, szerződő felek az okiratot, mint akaratukkal mindenben megegyezőt előttem, </w:t>
      </w:r>
      <w:proofErr w:type="spellStart"/>
      <w:r w:rsidRPr="009007A1">
        <w:rPr>
          <w:rFonts w:cs="Times New Roman"/>
          <w:b/>
          <w:bCs/>
          <w:i/>
          <w:iCs/>
          <w:szCs w:val="24"/>
        </w:rPr>
        <w:t>sajátkezűleg</w:t>
      </w:r>
      <w:proofErr w:type="spellEnd"/>
      <w:r w:rsidRPr="009007A1">
        <w:rPr>
          <w:rFonts w:cs="Times New Roman"/>
          <w:b/>
          <w:bCs/>
          <w:i/>
          <w:iCs/>
          <w:szCs w:val="24"/>
        </w:rPr>
        <w:t xml:space="preserve"> írták alá. </w:t>
      </w:r>
    </w:p>
    <w:p w:rsidR="009007A1" w:rsidRPr="009007A1" w:rsidRDefault="009007A1" w:rsidP="009007A1">
      <w:pPr>
        <w:pStyle w:val="Bekezds"/>
        <w:jc w:val="right"/>
        <w:rPr>
          <w:rFonts w:cs="Times New Roman"/>
          <w:b/>
          <w:bCs/>
          <w:i/>
          <w:iCs/>
          <w:szCs w:val="24"/>
        </w:rPr>
      </w:pPr>
      <w:r w:rsidRPr="009007A1">
        <w:rPr>
          <w:rFonts w:cs="Times New Roman"/>
          <w:b/>
          <w:bCs/>
          <w:i/>
          <w:iCs/>
          <w:szCs w:val="24"/>
        </w:rPr>
        <w:br/>
        <w:t>……</w:t>
      </w:r>
    </w:p>
    <w:p w:rsidR="009007A1" w:rsidRPr="009007A1" w:rsidRDefault="009007A1" w:rsidP="009007A1">
      <w:pPr>
        <w:pStyle w:val="Bekezds"/>
        <w:jc w:val="right"/>
        <w:rPr>
          <w:rFonts w:cs="Times New Roman"/>
          <w:b/>
          <w:bCs/>
          <w:i/>
          <w:iCs/>
          <w:szCs w:val="24"/>
        </w:rPr>
      </w:pPr>
      <w:proofErr w:type="gramStart"/>
      <w:r w:rsidRPr="009007A1">
        <w:rPr>
          <w:rFonts w:cs="Times New Roman"/>
          <w:b/>
          <w:bCs/>
          <w:i/>
          <w:iCs/>
          <w:szCs w:val="24"/>
        </w:rPr>
        <w:t>ügyvéd</w:t>
      </w:r>
      <w:proofErr w:type="gramEnd"/>
    </w:p>
    <w:p w:rsidR="009007A1" w:rsidRPr="009007A1" w:rsidRDefault="009007A1" w:rsidP="009007A1">
      <w:pPr>
        <w:rPr>
          <w:i/>
          <w:iCs/>
        </w:rPr>
      </w:pPr>
    </w:p>
    <w:p w:rsidR="009007A1" w:rsidRPr="009007A1" w:rsidRDefault="009007A1" w:rsidP="00322BE6">
      <w:pPr>
        <w:jc w:val="both"/>
      </w:pPr>
    </w:p>
    <w:sectPr w:rsidR="009007A1" w:rsidRPr="009007A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6A2" w:rsidRDefault="000E16A2" w:rsidP="001041B5">
      <w:r>
        <w:separator/>
      </w:r>
    </w:p>
  </w:endnote>
  <w:endnote w:type="continuationSeparator" w:id="0">
    <w:p w:rsidR="000E16A2" w:rsidRDefault="000E16A2" w:rsidP="00104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Times-Roman">
    <w:altName w:val="Times New Roman"/>
    <w:charset w:val="00"/>
    <w:family w:val="auto"/>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Lora">
    <w:altName w:val="Times New Roman"/>
    <w:charset w:val="EE"/>
    <w:family w:val="auto"/>
    <w:pitch w:val="variable"/>
    <w:sig w:usb0="00000001" w:usb1="5000204B" w:usb2="00000000" w:usb3="00000000" w:csb0="00000097"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1B5" w:rsidRDefault="001041B5">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6185129"/>
      <w:docPartObj>
        <w:docPartGallery w:val="Page Numbers (Bottom of Page)"/>
        <w:docPartUnique/>
      </w:docPartObj>
    </w:sdtPr>
    <w:sdtEndPr/>
    <w:sdtContent>
      <w:p w:rsidR="001041B5" w:rsidRDefault="001041B5">
        <w:pPr>
          <w:pStyle w:val="llb"/>
          <w:jc w:val="center"/>
        </w:pPr>
        <w:r>
          <w:fldChar w:fldCharType="begin"/>
        </w:r>
        <w:r>
          <w:instrText>PAGE   \* MERGEFORMAT</w:instrText>
        </w:r>
        <w:r>
          <w:fldChar w:fldCharType="separate"/>
        </w:r>
        <w:r w:rsidR="00AE60B6">
          <w:rPr>
            <w:noProof/>
          </w:rPr>
          <w:t>9</w:t>
        </w:r>
        <w:r>
          <w:fldChar w:fldCharType="end"/>
        </w:r>
      </w:p>
    </w:sdtContent>
  </w:sdt>
  <w:p w:rsidR="001041B5" w:rsidRDefault="001041B5">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1B5" w:rsidRDefault="001041B5">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6A2" w:rsidRDefault="000E16A2" w:rsidP="001041B5">
      <w:r>
        <w:separator/>
      </w:r>
    </w:p>
  </w:footnote>
  <w:footnote w:type="continuationSeparator" w:id="0">
    <w:p w:rsidR="000E16A2" w:rsidRDefault="000E16A2" w:rsidP="001041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1B5" w:rsidRDefault="001041B5">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1B5" w:rsidRDefault="001041B5">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1B5" w:rsidRDefault="001041B5">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B4AB2"/>
    <w:multiLevelType w:val="hybridMultilevel"/>
    <w:tmpl w:val="F20A080E"/>
    <w:lvl w:ilvl="0" w:tplc="AAFCF336">
      <w:start w:val="2"/>
      <w:numFmt w:val="upperRoman"/>
      <w:lvlText w:val="%1."/>
      <w:lvlJc w:val="left"/>
      <w:pPr>
        <w:ind w:left="1483" w:hanging="720"/>
      </w:pPr>
      <w:rPr>
        <w:rFonts w:hint="default"/>
      </w:rPr>
    </w:lvl>
    <w:lvl w:ilvl="1" w:tplc="040E0019" w:tentative="1">
      <w:start w:val="1"/>
      <w:numFmt w:val="lowerLetter"/>
      <w:lvlText w:val="%2."/>
      <w:lvlJc w:val="left"/>
      <w:pPr>
        <w:ind w:left="1843" w:hanging="360"/>
      </w:pPr>
    </w:lvl>
    <w:lvl w:ilvl="2" w:tplc="040E001B" w:tentative="1">
      <w:start w:val="1"/>
      <w:numFmt w:val="lowerRoman"/>
      <w:lvlText w:val="%3."/>
      <w:lvlJc w:val="right"/>
      <w:pPr>
        <w:ind w:left="2563" w:hanging="180"/>
      </w:pPr>
    </w:lvl>
    <w:lvl w:ilvl="3" w:tplc="040E000F" w:tentative="1">
      <w:start w:val="1"/>
      <w:numFmt w:val="decimal"/>
      <w:lvlText w:val="%4."/>
      <w:lvlJc w:val="left"/>
      <w:pPr>
        <w:ind w:left="3283" w:hanging="360"/>
      </w:pPr>
    </w:lvl>
    <w:lvl w:ilvl="4" w:tplc="040E0019" w:tentative="1">
      <w:start w:val="1"/>
      <w:numFmt w:val="lowerLetter"/>
      <w:lvlText w:val="%5."/>
      <w:lvlJc w:val="left"/>
      <w:pPr>
        <w:ind w:left="4003" w:hanging="360"/>
      </w:pPr>
    </w:lvl>
    <w:lvl w:ilvl="5" w:tplc="040E001B" w:tentative="1">
      <w:start w:val="1"/>
      <w:numFmt w:val="lowerRoman"/>
      <w:lvlText w:val="%6."/>
      <w:lvlJc w:val="right"/>
      <w:pPr>
        <w:ind w:left="4723" w:hanging="180"/>
      </w:pPr>
    </w:lvl>
    <w:lvl w:ilvl="6" w:tplc="040E000F" w:tentative="1">
      <w:start w:val="1"/>
      <w:numFmt w:val="decimal"/>
      <w:lvlText w:val="%7."/>
      <w:lvlJc w:val="left"/>
      <w:pPr>
        <w:ind w:left="5443" w:hanging="360"/>
      </w:pPr>
    </w:lvl>
    <w:lvl w:ilvl="7" w:tplc="040E0019" w:tentative="1">
      <w:start w:val="1"/>
      <w:numFmt w:val="lowerLetter"/>
      <w:lvlText w:val="%8."/>
      <w:lvlJc w:val="left"/>
      <w:pPr>
        <w:ind w:left="6163" w:hanging="360"/>
      </w:pPr>
    </w:lvl>
    <w:lvl w:ilvl="8" w:tplc="040E001B" w:tentative="1">
      <w:start w:val="1"/>
      <w:numFmt w:val="lowerRoman"/>
      <w:lvlText w:val="%9."/>
      <w:lvlJc w:val="right"/>
      <w:pPr>
        <w:ind w:left="6883" w:hanging="180"/>
      </w:pPr>
    </w:lvl>
  </w:abstractNum>
  <w:abstractNum w:abstractNumId="1">
    <w:nsid w:val="28A326F0"/>
    <w:multiLevelType w:val="hybridMultilevel"/>
    <w:tmpl w:val="4724894A"/>
    <w:lvl w:ilvl="0" w:tplc="B0FC6A8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46241ED7"/>
    <w:multiLevelType w:val="hybridMultilevel"/>
    <w:tmpl w:val="82B24E42"/>
    <w:lvl w:ilvl="0" w:tplc="42E6D2C6">
      <w:start w:val="1"/>
      <w:numFmt w:val="decimal"/>
      <w:lvlText w:val="%1."/>
      <w:lvlJc w:val="left"/>
      <w:pPr>
        <w:ind w:left="417" w:hanging="360"/>
      </w:pPr>
      <w:rPr>
        <w:rFonts w:hint="default"/>
        <w:b w:val="0"/>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3">
    <w:nsid w:val="4F0A65B6"/>
    <w:multiLevelType w:val="hybridMultilevel"/>
    <w:tmpl w:val="817CD5FE"/>
    <w:lvl w:ilvl="0" w:tplc="EDC68004">
      <w:start w:val="1"/>
      <w:numFmt w:val="upperRoman"/>
      <w:lvlText w:val="%1."/>
      <w:lvlJc w:val="left"/>
      <w:pPr>
        <w:ind w:left="777" w:hanging="720"/>
      </w:pPr>
      <w:rPr>
        <w:rFonts w:hint="default"/>
        <w:b/>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4">
    <w:nsid w:val="56AD7403"/>
    <w:multiLevelType w:val="hybridMultilevel"/>
    <w:tmpl w:val="9BE082A6"/>
    <w:lvl w:ilvl="0" w:tplc="B91855D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70E00F4E"/>
    <w:multiLevelType w:val="hybridMultilevel"/>
    <w:tmpl w:val="C6485310"/>
    <w:lvl w:ilvl="0" w:tplc="2904EFBC">
      <w:start w:val="1"/>
      <w:numFmt w:val="bullet"/>
      <w:lvlText w:val="-"/>
      <w:lvlJc w:val="left"/>
      <w:pPr>
        <w:ind w:left="417" w:hanging="360"/>
      </w:pPr>
      <w:rPr>
        <w:rFonts w:ascii="Times New Roman" w:eastAsia="Times New Roman" w:hAnsi="Times New Roman" w:cs="Times New Roman" w:hint="default"/>
      </w:rPr>
    </w:lvl>
    <w:lvl w:ilvl="1" w:tplc="040E0003" w:tentative="1">
      <w:start w:val="1"/>
      <w:numFmt w:val="bullet"/>
      <w:lvlText w:val="o"/>
      <w:lvlJc w:val="left"/>
      <w:pPr>
        <w:ind w:left="1137" w:hanging="360"/>
      </w:pPr>
      <w:rPr>
        <w:rFonts w:ascii="Courier New" w:hAnsi="Courier New" w:cs="Courier New" w:hint="default"/>
      </w:rPr>
    </w:lvl>
    <w:lvl w:ilvl="2" w:tplc="040E0005" w:tentative="1">
      <w:start w:val="1"/>
      <w:numFmt w:val="bullet"/>
      <w:lvlText w:val=""/>
      <w:lvlJc w:val="left"/>
      <w:pPr>
        <w:ind w:left="1857" w:hanging="360"/>
      </w:pPr>
      <w:rPr>
        <w:rFonts w:ascii="Wingdings" w:hAnsi="Wingdings" w:hint="default"/>
      </w:rPr>
    </w:lvl>
    <w:lvl w:ilvl="3" w:tplc="040E0001" w:tentative="1">
      <w:start w:val="1"/>
      <w:numFmt w:val="bullet"/>
      <w:lvlText w:val=""/>
      <w:lvlJc w:val="left"/>
      <w:pPr>
        <w:ind w:left="2577" w:hanging="360"/>
      </w:pPr>
      <w:rPr>
        <w:rFonts w:ascii="Symbol" w:hAnsi="Symbol" w:hint="default"/>
      </w:rPr>
    </w:lvl>
    <w:lvl w:ilvl="4" w:tplc="040E0003" w:tentative="1">
      <w:start w:val="1"/>
      <w:numFmt w:val="bullet"/>
      <w:lvlText w:val="o"/>
      <w:lvlJc w:val="left"/>
      <w:pPr>
        <w:ind w:left="3297" w:hanging="360"/>
      </w:pPr>
      <w:rPr>
        <w:rFonts w:ascii="Courier New" w:hAnsi="Courier New" w:cs="Courier New" w:hint="default"/>
      </w:rPr>
    </w:lvl>
    <w:lvl w:ilvl="5" w:tplc="040E0005" w:tentative="1">
      <w:start w:val="1"/>
      <w:numFmt w:val="bullet"/>
      <w:lvlText w:val=""/>
      <w:lvlJc w:val="left"/>
      <w:pPr>
        <w:ind w:left="4017" w:hanging="360"/>
      </w:pPr>
      <w:rPr>
        <w:rFonts w:ascii="Wingdings" w:hAnsi="Wingdings" w:hint="default"/>
      </w:rPr>
    </w:lvl>
    <w:lvl w:ilvl="6" w:tplc="040E0001" w:tentative="1">
      <w:start w:val="1"/>
      <w:numFmt w:val="bullet"/>
      <w:lvlText w:val=""/>
      <w:lvlJc w:val="left"/>
      <w:pPr>
        <w:ind w:left="4737" w:hanging="360"/>
      </w:pPr>
      <w:rPr>
        <w:rFonts w:ascii="Symbol" w:hAnsi="Symbol" w:hint="default"/>
      </w:rPr>
    </w:lvl>
    <w:lvl w:ilvl="7" w:tplc="040E0003" w:tentative="1">
      <w:start w:val="1"/>
      <w:numFmt w:val="bullet"/>
      <w:lvlText w:val="o"/>
      <w:lvlJc w:val="left"/>
      <w:pPr>
        <w:ind w:left="5457" w:hanging="360"/>
      </w:pPr>
      <w:rPr>
        <w:rFonts w:ascii="Courier New" w:hAnsi="Courier New" w:cs="Courier New" w:hint="default"/>
      </w:rPr>
    </w:lvl>
    <w:lvl w:ilvl="8" w:tplc="040E0005" w:tentative="1">
      <w:start w:val="1"/>
      <w:numFmt w:val="bullet"/>
      <w:lvlText w:val=""/>
      <w:lvlJc w:val="left"/>
      <w:pPr>
        <w:ind w:left="6177"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C7D"/>
    <w:rsid w:val="000E16A2"/>
    <w:rsid w:val="001041B5"/>
    <w:rsid w:val="001358B7"/>
    <w:rsid w:val="00180631"/>
    <w:rsid w:val="001A3B6B"/>
    <w:rsid w:val="00240B56"/>
    <w:rsid w:val="002412E6"/>
    <w:rsid w:val="00304077"/>
    <w:rsid w:val="003179A9"/>
    <w:rsid w:val="00322BE6"/>
    <w:rsid w:val="00331C32"/>
    <w:rsid w:val="00391367"/>
    <w:rsid w:val="0047360F"/>
    <w:rsid w:val="004D6831"/>
    <w:rsid w:val="00511008"/>
    <w:rsid w:val="00543A25"/>
    <w:rsid w:val="005C6227"/>
    <w:rsid w:val="005F4949"/>
    <w:rsid w:val="00643507"/>
    <w:rsid w:val="006A1DCA"/>
    <w:rsid w:val="0070647A"/>
    <w:rsid w:val="00894C2A"/>
    <w:rsid w:val="009007A1"/>
    <w:rsid w:val="00920D38"/>
    <w:rsid w:val="00957BF7"/>
    <w:rsid w:val="009A72D0"/>
    <w:rsid w:val="009E704B"/>
    <w:rsid w:val="00A276AF"/>
    <w:rsid w:val="00A277CE"/>
    <w:rsid w:val="00A955AE"/>
    <w:rsid w:val="00AA1C7D"/>
    <w:rsid w:val="00AE60B6"/>
    <w:rsid w:val="00B331E1"/>
    <w:rsid w:val="00BB3673"/>
    <w:rsid w:val="00C47627"/>
    <w:rsid w:val="00D440A6"/>
    <w:rsid w:val="00DD3BDE"/>
    <w:rsid w:val="00DF308F"/>
    <w:rsid w:val="00E120BA"/>
    <w:rsid w:val="00E51798"/>
    <w:rsid w:val="00E76860"/>
    <w:rsid w:val="00EA1873"/>
    <w:rsid w:val="00EA3574"/>
    <w:rsid w:val="00EB3B5F"/>
    <w:rsid w:val="00EC40EC"/>
    <w:rsid w:val="00F248A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A1C7D"/>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34"/>
    <w:qFormat/>
    <w:rsid w:val="00EC40EC"/>
    <w:pPr>
      <w:ind w:left="720"/>
      <w:contextualSpacing/>
    </w:pPr>
  </w:style>
  <w:style w:type="character" w:customStyle="1" w:styleId="ListaszerbekezdsChar">
    <w:name w:val="Listaszerű bekezdés Char"/>
    <w:link w:val="Listaszerbekezds"/>
    <w:uiPriority w:val="34"/>
    <w:rsid w:val="003179A9"/>
    <w:rPr>
      <w:rFonts w:ascii="Times New Roman" w:eastAsia="Times New Roman" w:hAnsi="Times New Roman" w:cs="Times New Roman"/>
      <w:sz w:val="24"/>
      <w:szCs w:val="24"/>
      <w:lang w:eastAsia="hu-HU"/>
    </w:rPr>
  </w:style>
  <w:style w:type="paragraph" w:styleId="lfej">
    <w:name w:val="header"/>
    <w:basedOn w:val="Norml"/>
    <w:link w:val="lfejChar"/>
    <w:uiPriority w:val="99"/>
    <w:unhideWhenUsed/>
    <w:rsid w:val="001041B5"/>
    <w:pPr>
      <w:tabs>
        <w:tab w:val="center" w:pos="4536"/>
        <w:tab w:val="right" w:pos="9072"/>
      </w:tabs>
    </w:pPr>
  </w:style>
  <w:style w:type="character" w:customStyle="1" w:styleId="lfejChar">
    <w:name w:val="Élőfej Char"/>
    <w:basedOn w:val="Bekezdsalapbettpusa"/>
    <w:link w:val="lfej"/>
    <w:uiPriority w:val="99"/>
    <w:rsid w:val="001041B5"/>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1041B5"/>
    <w:pPr>
      <w:tabs>
        <w:tab w:val="center" w:pos="4536"/>
        <w:tab w:val="right" w:pos="9072"/>
      </w:tabs>
    </w:pPr>
  </w:style>
  <w:style w:type="character" w:customStyle="1" w:styleId="llbChar">
    <w:name w:val="Élőláb Char"/>
    <w:basedOn w:val="Bekezdsalapbettpusa"/>
    <w:link w:val="llb"/>
    <w:uiPriority w:val="99"/>
    <w:rsid w:val="001041B5"/>
    <w:rPr>
      <w:rFonts w:ascii="Times New Roman" w:eastAsia="Times New Roman" w:hAnsi="Times New Roman" w:cs="Times New Roman"/>
      <w:sz w:val="24"/>
      <w:szCs w:val="24"/>
      <w:lang w:eastAsia="hu-HU"/>
    </w:rPr>
  </w:style>
  <w:style w:type="paragraph" w:customStyle="1" w:styleId="Bekezds">
    <w:name w:val="Bekezdés"/>
    <w:basedOn w:val="Norml"/>
    <w:qFormat/>
    <w:rsid w:val="0047360F"/>
    <w:pPr>
      <w:keepLines/>
      <w:ind w:firstLine="204"/>
      <w:jc w:val="both"/>
    </w:pPr>
    <w:rPr>
      <w:rFonts w:cs="Arial"/>
      <w:szCs w:val="20"/>
      <w:lang w:eastAsia="en-US"/>
    </w:rPr>
  </w:style>
  <w:style w:type="character" w:styleId="Jegyzethivatkozs">
    <w:name w:val="annotation reference"/>
    <w:rsid w:val="0047360F"/>
    <w:rPr>
      <w:sz w:val="16"/>
      <w:szCs w:val="16"/>
    </w:rPr>
  </w:style>
  <w:style w:type="paragraph" w:styleId="Jegyzetszveg">
    <w:name w:val="annotation text"/>
    <w:basedOn w:val="Norml"/>
    <w:link w:val="JegyzetszvegChar"/>
    <w:rsid w:val="0047360F"/>
    <w:pPr>
      <w:keepLines/>
      <w:jc w:val="both"/>
    </w:pPr>
    <w:rPr>
      <w:rFonts w:ascii="H-Times-Roman" w:hAnsi="H-Times-Roman"/>
      <w:sz w:val="20"/>
      <w:szCs w:val="20"/>
      <w:lang w:val="da-DK" w:eastAsia="x-none"/>
    </w:rPr>
  </w:style>
  <w:style w:type="character" w:customStyle="1" w:styleId="JegyzetszvegChar">
    <w:name w:val="Jegyzetszöveg Char"/>
    <w:basedOn w:val="Bekezdsalapbettpusa"/>
    <w:link w:val="Jegyzetszveg"/>
    <w:rsid w:val="0047360F"/>
    <w:rPr>
      <w:rFonts w:ascii="H-Times-Roman" w:eastAsia="Times New Roman" w:hAnsi="H-Times-Roman" w:cs="Times New Roman"/>
      <w:sz w:val="20"/>
      <w:szCs w:val="20"/>
      <w:lang w:val="da-DK" w:eastAsia="x-none"/>
    </w:rPr>
  </w:style>
  <w:style w:type="paragraph" w:styleId="Buborkszveg">
    <w:name w:val="Balloon Text"/>
    <w:basedOn w:val="Norml"/>
    <w:link w:val="BuborkszvegChar"/>
    <w:uiPriority w:val="99"/>
    <w:semiHidden/>
    <w:unhideWhenUsed/>
    <w:rsid w:val="0047360F"/>
    <w:rPr>
      <w:rFonts w:ascii="Tahoma" w:hAnsi="Tahoma" w:cs="Tahoma"/>
      <w:sz w:val="16"/>
      <w:szCs w:val="16"/>
    </w:rPr>
  </w:style>
  <w:style w:type="character" w:customStyle="1" w:styleId="BuborkszvegChar">
    <w:name w:val="Buborékszöveg Char"/>
    <w:basedOn w:val="Bekezdsalapbettpusa"/>
    <w:link w:val="Buborkszveg"/>
    <w:uiPriority w:val="99"/>
    <w:semiHidden/>
    <w:rsid w:val="0047360F"/>
    <w:rPr>
      <w:rFonts w:ascii="Tahoma" w:eastAsia="Times New Roman" w:hAnsi="Tahoma" w:cs="Tahoma"/>
      <w:sz w:val="16"/>
      <w:szCs w:val="16"/>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A1C7D"/>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34"/>
    <w:qFormat/>
    <w:rsid w:val="00EC40EC"/>
    <w:pPr>
      <w:ind w:left="720"/>
      <w:contextualSpacing/>
    </w:pPr>
  </w:style>
  <w:style w:type="character" w:customStyle="1" w:styleId="ListaszerbekezdsChar">
    <w:name w:val="Listaszerű bekezdés Char"/>
    <w:link w:val="Listaszerbekezds"/>
    <w:uiPriority w:val="34"/>
    <w:rsid w:val="003179A9"/>
    <w:rPr>
      <w:rFonts w:ascii="Times New Roman" w:eastAsia="Times New Roman" w:hAnsi="Times New Roman" w:cs="Times New Roman"/>
      <w:sz w:val="24"/>
      <w:szCs w:val="24"/>
      <w:lang w:eastAsia="hu-HU"/>
    </w:rPr>
  </w:style>
  <w:style w:type="paragraph" w:styleId="lfej">
    <w:name w:val="header"/>
    <w:basedOn w:val="Norml"/>
    <w:link w:val="lfejChar"/>
    <w:uiPriority w:val="99"/>
    <w:unhideWhenUsed/>
    <w:rsid w:val="001041B5"/>
    <w:pPr>
      <w:tabs>
        <w:tab w:val="center" w:pos="4536"/>
        <w:tab w:val="right" w:pos="9072"/>
      </w:tabs>
    </w:pPr>
  </w:style>
  <w:style w:type="character" w:customStyle="1" w:styleId="lfejChar">
    <w:name w:val="Élőfej Char"/>
    <w:basedOn w:val="Bekezdsalapbettpusa"/>
    <w:link w:val="lfej"/>
    <w:uiPriority w:val="99"/>
    <w:rsid w:val="001041B5"/>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1041B5"/>
    <w:pPr>
      <w:tabs>
        <w:tab w:val="center" w:pos="4536"/>
        <w:tab w:val="right" w:pos="9072"/>
      </w:tabs>
    </w:pPr>
  </w:style>
  <w:style w:type="character" w:customStyle="1" w:styleId="llbChar">
    <w:name w:val="Élőláb Char"/>
    <w:basedOn w:val="Bekezdsalapbettpusa"/>
    <w:link w:val="llb"/>
    <w:uiPriority w:val="99"/>
    <w:rsid w:val="001041B5"/>
    <w:rPr>
      <w:rFonts w:ascii="Times New Roman" w:eastAsia="Times New Roman" w:hAnsi="Times New Roman" w:cs="Times New Roman"/>
      <w:sz w:val="24"/>
      <w:szCs w:val="24"/>
      <w:lang w:eastAsia="hu-HU"/>
    </w:rPr>
  </w:style>
  <w:style w:type="paragraph" w:customStyle="1" w:styleId="Bekezds">
    <w:name w:val="Bekezdés"/>
    <w:basedOn w:val="Norml"/>
    <w:qFormat/>
    <w:rsid w:val="0047360F"/>
    <w:pPr>
      <w:keepLines/>
      <w:ind w:firstLine="204"/>
      <w:jc w:val="both"/>
    </w:pPr>
    <w:rPr>
      <w:rFonts w:cs="Arial"/>
      <w:szCs w:val="20"/>
      <w:lang w:eastAsia="en-US"/>
    </w:rPr>
  </w:style>
  <w:style w:type="character" w:styleId="Jegyzethivatkozs">
    <w:name w:val="annotation reference"/>
    <w:rsid w:val="0047360F"/>
    <w:rPr>
      <w:sz w:val="16"/>
      <w:szCs w:val="16"/>
    </w:rPr>
  </w:style>
  <w:style w:type="paragraph" w:styleId="Jegyzetszveg">
    <w:name w:val="annotation text"/>
    <w:basedOn w:val="Norml"/>
    <w:link w:val="JegyzetszvegChar"/>
    <w:rsid w:val="0047360F"/>
    <w:pPr>
      <w:keepLines/>
      <w:jc w:val="both"/>
    </w:pPr>
    <w:rPr>
      <w:rFonts w:ascii="H-Times-Roman" w:hAnsi="H-Times-Roman"/>
      <w:sz w:val="20"/>
      <w:szCs w:val="20"/>
      <w:lang w:val="da-DK" w:eastAsia="x-none"/>
    </w:rPr>
  </w:style>
  <w:style w:type="character" w:customStyle="1" w:styleId="JegyzetszvegChar">
    <w:name w:val="Jegyzetszöveg Char"/>
    <w:basedOn w:val="Bekezdsalapbettpusa"/>
    <w:link w:val="Jegyzetszveg"/>
    <w:rsid w:val="0047360F"/>
    <w:rPr>
      <w:rFonts w:ascii="H-Times-Roman" w:eastAsia="Times New Roman" w:hAnsi="H-Times-Roman" w:cs="Times New Roman"/>
      <w:sz w:val="20"/>
      <w:szCs w:val="20"/>
      <w:lang w:val="da-DK" w:eastAsia="x-none"/>
    </w:rPr>
  </w:style>
  <w:style w:type="paragraph" w:styleId="Buborkszveg">
    <w:name w:val="Balloon Text"/>
    <w:basedOn w:val="Norml"/>
    <w:link w:val="BuborkszvegChar"/>
    <w:uiPriority w:val="99"/>
    <w:semiHidden/>
    <w:unhideWhenUsed/>
    <w:rsid w:val="0047360F"/>
    <w:rPr>
      <w:rFonts w:ascii="Tahoma" w:hAnsi="Tahoma" w:cs="Tahoma"/>
      <w:sz w:val="16"/>
      <w:szCs w:val="16"/>
    </w:rPr>
  </w:style>
  <w:style w:type="character" w:customStyle="1" w:styleId="BuborkszvegChar">
    <w:name w:val="Buborékszöveg Char"/>
    <w:basedOn w:val="Bekezdsalapbettpusa"/>
    <w:link w:val="Buborkszveg"/>
    <w:uiPriority w:val="99"/>
    <w:semiHidden/>
    <w:rsid w:val="0047360F"/>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9</Pages>
  <Words>2176</Words>
  <Characters>15016</Characters>
  <Application>Microsoft Office Word</Application>
  <DocSecurity>0</DocSecurity>
  <Lines>125</Lines>
  <Paragraphs>34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Legeza Tímea</cp:lastModifiedBy>
  <cp:revision>17</cp:revision>
  <dcterms:created xsi:type="dcterms:W3CDTF">2025-08-27T11:44:00Z</dcterms:created>
  <dcterms:modified xsi:type="dcterms:W3CDTF">2025-08-28T06:48:00Z</dcterms:modified>
</cp:coreProperties>
</file>